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ook w:val="04A0" w:firstRow="1" w:lastRow="0" w:firstColumn="1" w:lastColumn="0" w:noHBand="0" w:noVBand="1"/>
      </w:tblPr>
      <w:tblGrid>
        <w:gridCol w:w="10312"/>
      </w:tblGrid>
      <w:tr w:rsidR="0053232F" w:rsidRPr="009512C2" w14:paraId="6E1A272F" w14:textId="77777777">
        <w:trPr>
          <w:jc w:val="center"/>
        </w:trPr>
        <w:tc>
          <w:tcPr>
            <w:tcW w:w="10312" w:type="dxa"/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AEE3" w14:textId="3C9287D1" w:rsidR="0053232F" w:rsidRPr="009512C2" w:rsidRDefault="009512C2" w:rsidP="009512C2">
            <w:pPr>
              <w:pStyle w:val="a8"/>
              <w:jc w:val="center"/>
              <w:rPr>
                <w:color w:val="FFFFFF" w:themeColor="background1"/>
                <w:lang w:eastAsia="ko-KR"/>
              </w:rPr>
            </w:pPr>
            <w:r w:rsidRPr="009512C2">
              <w:rPr>
                <w:rFonts w:ascii="맑은 고딕" w:eastAsia="맑은 고딕" w:hAnsi="맑은 고딕"/>
                <w:color w:val="FFFFFF" w:themeColor="background1"/>
                <w:lang w:eastAsia="ko-KR"/>
              </w:rPr>
              <w:t xml:space="preserve">항만자동화용 </w:t>
            </w:r>
            <w:proofErr w:type="spellStart"/>
            <w:r w:rsidRPr="009512C2">
              <w:rPr>
                <w:rFonts w:ascii="맑은 고딕" w:eastAsia="맑은 고딕" w:hAnsi="맑은 고딕"/>
                <w:color w:val="FFFFFF" w:themeColor="background1"/>
                <w:lang w:eastAsia="ko-KR"/>
              </w:rPr>
              <w:t>iToF</w:t>
            </w:r>
            <w:proofErr w:type="spellEnd"/>
            <w:r w:rsidRPr="009512C2">
              <w:rPr>
                <w:rFonts w:ascii="맑은 고딕" w:eastAsia="맑은 고딕" w:hAnsi="맑은 고딕"/>
                <w:color w:val="FFFFFF" w:themeColor="background1"/>
                <w:lang w:eastAsia="ko-KR"/>
              </w:rPr>
              <w:t>/</w:t>
            </w:r>
            <w:proofErr w:type="spellStart"/>
            <w:r w:rsidRPr="009512C2">
              <w:rPr>
                <w:rFonts w:ascii="맑은 고딕" w:eastAsia="맑은 고딕" w:hAnsi="맑은 고딕"/>
                <w:color w:val="FFFFFF" w:themeColor="background1"/>
                <w:lang w:eastAsia="ko-KR"/>
              </w:rPr>
              <w:t>eTOF</w:t>
            </w:r>
            <w:proofErr w:type="spellEnd"/>
            <w:r w:rsidRPr="009512C2">
              <w:rPr>
                <w:rFonts w:ascii="맑은 고딕" w:eastAsia="맑은 고딕" w:hAnsi="맑은 고딕"/>
                <w:color w:val="FFFFFF" w:themeColor="background1"/>
                <w:lang w:eastAsia="ko-KR"/>
              </w:rPr>
              <w:t xml:space="preserve"> 센서 실증 사업</w:t>
            </w:r>
          </w:p>
        </w:tc>
      </w:tr>
    </w:tbl>
    <w:p w14:paraId="7C5E256A" w14:textId="77777777" w:rsidR="0053232F" w:rsidRPr="009512C2" w:rsidRDefault="0053232F">
      <w:pPr>
        <w:spacing w:after="80"/>
        <w:rPr>
          <w:color w:val="FFFFFF" w:themeColor="background1"/>
          <w:lang w:eastAsia="ko-KR"/>
        </w:rPr>
      </w:pPr>
    </w:p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53232F" w14:paraId="656DF904" w14:textId="77777777">
        <w:trPr>
          <w:jc w:val="center"/>
        </w:trPr>
        <w:tc>
          <w:tcPr>
            <w:tcW w:w="515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E50B7" w14:textId="77777777" w:rsidR="0053232F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9"/>
              </w:rPr>
              <w:t>문서</w:t>
            </w:r>
            <w:proofErr w:type="spellEnd"/>
            <w:r>
              <w:rPr>
                <w:color w:val="222222"/>
                <w:sz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</w:rPr>
              <w:t>버전</w:t>
            </w:r>
            <w:proofErr w:type="spellEnd"/>
          </w:p>
        </w:tc>
        <w:tc>
          <w:tcPr>
            <w:tcW w:w="515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B4409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v1.0</w:t>
            </w:r>
          </w:p>
        </w:tc>
      </w:tr>
      <w:tr w:rsidR="0053232F" w14:paraId="6AC05363" w14:textId="77777777">
        <w:trPr>
          <w:jc w:val="center"/>
        </w:trPr>
        <w:tc>
          <w:tcPr>
            <w:tcW w:w="515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6F016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작성일</w:t>
            </w:r>
          </w:p>
        </w:tc>
        <w:tc>
          <w:tcPr>
            <w:tcW w:w="51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54979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2026-05-13</w:t>
            </w:r>
          </w:p>
        </w:tc>
      </w:tr>
      <w:tr w:rsidR="0053232F" w14:paraId="3A0D44C9" w14:textId="77777777">
        <w:trPr>
          <w:jc w:val="center"/>
        </w:trPr>
        <w:tc>
          <w:tcPr>
            <w:tcW w:w="515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BF226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검토 제품</w:t>
            </w:r>
          </w:p>
        </w:tc>
        <w:tc>
          <w:tcPr>
            <w:tcW w:w="515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9F4E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Newsight NS-PROD-eTOF3M9000_850_1</w:t>
            </w:r>
          </w:p>
        </w:tc>
      </w:tr>
      <w:tr w:rsidR="0053232F" w14:paraId="236ECEC5" w14:textId="77777777">
        <w:trPr>
          <w:jc w:val="center"/>
        </w:trPr>
        <w:tc>
          <w:tcPr>
            <w:tcW w:w="515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9781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기존 센서</w:t>
            </w:r>
          </w:p>
        </w:tc>
        <w:tc>
          <w:tcPr>
            <w:tcW w:w="515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50A73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Ouster OS1 (회전식 dToF LiDAR)</w:t>
            </w:r>
          </w:p>
        </w:tc>
      </w:tr>
      <w:tr w:rsidR="0053232F" w14:paraId="4121107E" w14:textId="77777777">
        <w:trPr>
          <w:jc w:val="center"/>
        </w:trPr>
        <w:tc>
          <w:tcPr>
            <w:tcW w:w="515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F321B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9"/>
              </w:rPr>
              <w:t>문서 성격</w:t>
            </w:r>
          </w:p>
        </w:tc>
        <w:tc>
          <w:tcPr>
            <w:tcW w:w="515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22E25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 xml:space="preserve">항만 실외 환경 R&amp;D 실증 및 </w:t>
            </w:r>
            <w:proofErr w:type="spellStart"/>
            <w:r>
              <w:rPr>
                <w:color w:val="222222"/>
                <w:sz w:val="19"/>
                <w:lang w:eastAsia="ko-KR"/>
              </w:rPr>
              <w:t>적용성</w:t>
            </w:r>
            <w:proofErr w:type="spellEnd"/>
            <w:r>
              <w:rPr>
                <w:color w:val="222222"/>
                <w:sz w:val="19"/>
                <w:lang w:eastAsia="ko-KR"/>
              </w:rPr>
              <w:t xml:space="preserve"> 검증</w:t>
            </w:r>
          </w:p>
        </w:tc>
      </w:tr>
    </w:tbl>
    <w:p w14:paraId="2C827D74" w14:textId="77777777" w:rsidR="0053232F" w:rsidRDefault="0053232F">
      <w:pPr>
        <w:spacing w:after="80"/>
        <w:rPr>
          <w:lang w:eastAsia="ko-KR"/>
        </w:rPr>
      </w:pPr>
    </w:p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ook w:val="04A0" w:firstRow="1" w:lastRow="0" w:firstColumn="1" w:lastColumn="0" w:noHBand="0" w:noVBand="1"/>
      </w:tblPr>
      <w:tblGrid>
        <w:gridCol w:w="10312"/>
      </w:tblGrid>
      <w:tr w:rsidR="0053232F" w14:paraId="30DC6758" w14:textId="77777777">
        <w:trPr>
          <w:jc w:val="center"/>
        </w:trPr>
        <w:tc>
          <w:tcPr>
            <w:tcW w:w="10312" w:type="dxa"/>
            <w:shd w:val="clear" w:color="auto" w:fill="E8F4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39027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핵심 방향</w:t>
            </w:r>
          </w:p>
          <w:p w14:paraId="7A8DE6CE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 xml:space="preserve">본 문서는 </w:t>
            </w:r>
            <w:proofErr w:type="spellStart"/>
            <w:r>
              <w:rPr>
                <w:color w:val="222222"/>
                <w:sz w:val="19"/>
                <w:lang w:eastAsia="ko-KR"/>
              </w:rPr>
              <w:t>iToF</w:t>
            </w:r>
            <w:proofErr w:type="spellEnd"/>
            <w:r>
              <w:rPr>
                <w:color w:val="222222"/>
                <w:sz w:val="19"/>
                <w:lang w:eastAsia="ko-KR"/>
              </w:rPr>
              <w:t>/</w:t>
            </w:r>
            <w:proofErr w:type="spellStart"/>
            <w:r>
              <w:rPr>
                <w:color w:val="222222"/>
                <w:sz w:val="19"/>
                <w:lang w:eastAsia="ko-KR"/>
              </w:rPr>
              <w:t>eTOF</w:t>
            </w:r>
            <w:proofErr w:type="spellEnd"/>
            <w:r>
              <w:rPr>
                <w:color w:val="222222"/>
                <w:sz w:val="19"/>
                <w:lang w:eastAsia="ko-KR"/>
              </w:rPr>
              <w:t xml:space="preserve"> 센서의 항만 주야간 성능, 850nm 간섭, 산란 환경, FOV/해상도, R&amp;D 실증 범위를 검증하기 위한 제안요청서입니다.</w:t>
            </w:r>
          </w:p>
        </w:tc>
      </w:tr>
    </w:tbl>
    <w:p w14:paraId="12757436" w14:textId="77777777" w:rsidR="0053232F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br w:type="page"/>
      </w:r>
    </w:p>
    <w:p w14:paraId="3EF7FBE8" w14:textId="77777777" w:rsidR="0053232F" w:rsidRDefault="00000000">
      <w:pPr>
        <w:keepNext/>
        <w:spacing w:before="160" w:after="160"/>
      </w:pPr>
      <w:proofErr w:type="spellStart"/>
      <w:r>
        <w:rPr>
          <w:b/>
          <w:color w:val="1F4E79"/>
          <w:sz w:val="30"/>
        </w:rPr>
        <w:lastRenderedPageBreak/>
        <w:t>핵심</w:t>
      </w:r>
      <w:proofErr w:type="spellEnd"/>
      <w:r>
        <w:rPr>
          <w:b/>
          <w:color w:val="1F4E79"/>
          <w:sz w:val="30"/>
        </w:rPr>
        <w:t xml:space="preserve"> </w:t>
      </w:r>
      <w:proofErr w:type="spellStart"/>
      <w:r>
        <w:rPr>
          <w:b/>
          <w:color w:val="1F4E79"/>
          <w:sz w:val="30"/>
        </w:rPr>
        <w:t>요약</w:t>
      </w:r>
      <w:proofErr w:type="spellEnd"/>
    </w:p>
    <w:tbl>
      <w:tblPr>
        <w:tblW w:w="0" w:type="auto"/>
        <w:jc w:val="center"/>
        <w:tblBorders>
          <w:top w:val="single" w:sz="8" w:space="0" w:color="B7C9D6"/>
          <w:left w:val="single" w:sz="8" w:space="0" w:color="B7C9D6"/>
          <w:bottom w:val="single" w:sz="8" w:space="0" w:color="B7C9D6"/>
          <w:right w:val="single" w:sz="8" w:space="0" w:color="B7C9D6"/>
          <w:insideH w:val="single" w:sz="8" w:space="0" w:color="B7C9D6"/>
          <w:insideV w:val="single" w:sz="8" w:space="0" w:color="B7C9D6"/>
        </w:tblBorders>
        <w:tblLook w:val="04A0" w:firstRow="1" w:lastRow="0" w:firstColumn="1" w:lastColumn="0" w:noHBand="0" w:noVBand="1"/>
      </w:tblPr>
      <w:tblGrid>
        <w:gridCol w:w="5156"/>
        <w:gridCol w:w="5156"/>
      </w:tblGrid>
      <w:tr w:rsidR="0053232F" w14:paraId="33189F3A" w14:textId="77777777">
        <w:trPr>
          <w:jc w:val="center"/>
        </w:trPr>
        <w:tc>
          <w:tcPr>
            <w:tcW w:w="515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7C747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기술 방향</w:t>
            </w:r>
          </w:p>
          <w:p w14:paraId="55F4BA05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proofErr w:type="spellStart"/>
            <w:r>
              <w:rPr>
                <w:color w:val="222222"/>
                <w:sz w:val="19"/>
                <w:lang w:eastAsia="ko-KR"/>
              </w:rPr>
              <w:t>eTOF</w:t>
            </w:r>
            <w:proofErr w:type="spellEnd"/>
            <w:r>
              <w:rPr>
                <w:color w:val="222222"/>
                <w:sz w:val="19"/>
                <w:lang w:eastAsia="ko-KR"/>
              </w:rPr>
              <w:t>는 근중거리 정밀 depth와 영상 기반 인식에 적합하며, OS1은 장거리/전방위 감시에 유지하는 하이브리드 구성이 현실적입니다.</w:t>
            </w:r>
          </w:p>
        </w:tc>
        <w:tc>
          <w:tcPr>
            <w:tcW w:w="5156" w:type="dxa"/>
            <w:shd w:val="clear" w:color="auto" w:fill="E8F4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139BE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주요 리스크</w:t>
            </w:r>
          </w:p>
          <w:p w14:paraId="66610563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850nm 주간 태양광, CCTV IR 간섭, 비/안개/</w:t>
            </w:r>
            <w:proofErr w:type="spellStart"/>
            <w:r>
              <w:rPr>
                <w:color w:val="222222"/>
                <w:sz w:val="19"/>
                <w:lang w:eastAsia="ko-KR"/>
              </w:rPr>
              <w:t>해무</w:t>
            </w:r>
            <w:proofErr w:type="spellEnd"/>
            <w:r>
              <w:rPr>
                <w:color w:val="222222"/>
                <w:sz w:val="19"/>
                <w:lang w:eastAsia="ko-KR"/>
              </w:rPr>
              <w:t xml:space="preserve"> 산란, 금속/젖은 표면 반사, FOV 협소 문제가 핵심 검증 대상입니다.</w:t>
            </w:r>
          </w:p>
        </w:tc>
      </w:tr>
      <w:tr w:rsidR="0053232F" w14:paraId="55D497BB" w14:textId="77777777">
        <w:trPr>
          <w:jc w:val="center"/>
        </w:trPr>
        <w:tc>
          <w:tcPr>
            <w:tcW w:w="515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13C00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실증 범위</w:t>
            </w:r>
          </w:p>
          <w:p w14:paraId="0E87B43B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R&amp;D 단계에서는 센서 성능, 신호 처리, 데이터 출력, moving frame calibration, PoC 검증에 집중합니다.</w:t>
            </w:r>
          </w:p>
        </w:tc>
        <w:tc>
          <w:tcPr>
            <w:tcW w:w="5156" w:type="dxa"/>
            <w:shd w:val="clear" w:color="auto" w:fill="E8F4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9E1F3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>운영형 전환</w:t>
            </w:r>
          </w:p>
          <w:p w14:paraId="06FDE8B2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9"/>
                <w:lang w:eastAsia="ko-KR"/>
              </w:rPr>
              <w:t xml:space="preserve">방진/방수, </w:t>
            </w:r>
            <w:proofErr w:type="spellStart"/>
            <w:r>
              <w:rPr>
                <w:color w:val="222222"/>
                <w:sz w:val="19"/>
                <w:lang w:eastAsia="ko-KR"/>
              </w:rPr>
              <w:t>내염</w:t>
            </w:r>
            <w:proofErr w:type="spellEnd"/>
            <w:r>
              <w:rPr>
                <w:color w:val="222222"/>
                <w:sz w:val="19"/>
                <w:lang w:eastAsia="ko-KR"/>
              </w:rPr>
              <w:t>, 하우징, 방열, 인증, A/S 체계는 실증 이후 운영형 RFP에서 별도 정의합니다.</w:t>
            </w:r>
          </w:p>
        </w:tc>
      </w:tr>
    </w:tbl>
    <w:p w14:paraId="57CDBB12" w14:textId="77777777" w:rsidR="0053232F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br w:type="page"/>
      </w:r>
    </w:p>
    <w:p w14:paraId="0A8E8F16" w14:textId="77777777" w:rsidR="009F0253" w:rsidRDefault="00000000">
      <w:pPr>
        <w:pStyle w:val="a8"/>
        <w:spacing w:after="160"/>
        <w:jc w:val="center"/>
        <w:rPr>
          <w:lang w:eastAsia="ko-KR"/>
        </w:rPr>
      </w:pPr>
      <w:r>
        <w:rPr>
          <w:rFonts w:ascii="맑은 고딕" w:eastAsia="맑은 고딕" w:hAnsi="맑은 고딕"/>
          <w:sz w:val="36"/>
          <w:lang w:eastAsia="ko-KR"/>
        </w:rPr>
        <w:lastRenderedPageBreak/>
        <w:t xml:space="preserve">항만자동화용 </w:t>
      </w:r>
      <w:proofErr w:type="spellStart"/>
      <w:r>
        <w:rPr>
          <w:rFonts w:ascii="맑은 고딕" w:eastAsia="맑은 고딕" w:hAnsi="맑은 고딕"/>
          <w:sz w:val="36"/>
          <w:lang w:eastAsia="ko-KR"/>
        </w:rPr>
        <w:t>iToF</w:t>
      </w:r>
      <w:proofErr w:type="spellEnd"/>
      <w:r>
        <w:rPr>
          <w:rFonts w:ascii="맑은 고딕" w:eastAsia="맑은 고딕" w:hAnsi="맑은 고딕"/>
          <w:sz w:val="36"/>
          <w:lang w:eastAsia="ko-KR"/>
        </w:rPr>
        <w:t>/</w:t>
      </w:r>
      <w:proofErr w:type="spellStart"/>
      <w:r>
        <w:rPr>
          <w:rFonts w:ascii="맑은 고딕" w:eastAsia="맑은 고딕" w:hAnsi="맑은 고딕"/>
          <w:sz w:val="36"/>
          <w:lang w:eastAsia="ko-KR"/>
        </w:rPr>
        <w:t>eTOF</w:t>
      </w:r>
      <w:proofErr w:type="spellEnd"/>
      <w:r>
        <w:rPr>
          <w:rFonts w:ascii="맑은 고딕" w:eastAsia="맑은 고딕" w:hAnsi="맑은 고딕"/>
          <w:sz w:val="36"/>
          <w:lang w:eastAsia="ko-KR"/>
        </w:rPr>
        <w:t xml:space="preserve"> 센서 실증 사업</w:t>
      </w:r>
    </w:p>
    <w:p w14:paraId="1A1407E6" w14:textId="77777777" w:rsidR="009F0253" w:rsidRDefault="00000000">
      <w:pPr>
        <w:spacing w:after="80"/>
        <w:jc w:val="center"/>
        <w:rPr>
          <w:lang w:eastAsia="ko-KR"/>
        </w:rPr>
      </w:pPr>
      <w:r>
        <w:rPr>
          <w:b/>
          <w:color w:val="222222"/>
          <w:lang w:eastAsia="ko-KR"/>
        </w:rPr>
        <w:t>제안요청서 (RFP) — R&amp;D 실증 단계</w:t>
      </w:r>
    </w:p>
    <w:p w14:paraId="0D7FD248" w14:textId="77777777" w:rsidR="009F0253" w:rsidRDefault="009F0253">
      <w:pPr>
        <w:spacing w:after="80"/>
        <w:rPr>
          <w:lang w:eastAsia="ko-KR"/>
        </w:rPr>
      </w:pPr>
    </w:p>
    <w:p w14:paraId="7BB2D1D2" w14:textId="77777777" w:rsidR="009F0253" w:rsidRDefault="00000000">
      <w:pPr>
        <w:spacing w:after="80"/>
        <w:jc w:val="center"/>
        <w:rPr>
          <w:lang w:eastAsia="ko-KR"/>
        </w:rPr>
      </w:pPr>
      <w:r>
        <w:rPr>
          <w:color w:val="222222"/>
          <w:lang w:eastAsia="ko-KR"/>
        </w:rPr>
        <w:t xml:space="preserve">문서 버전: v1.0 </w:t>
      </w:r>
      <w:r>
        <w:rPr>
          <w:color w:val="222222"/>
          <w:lang w:eastAsia="ko-KR"/>
        </w:rPr>
        <w:br/>
        <w:t>작성일: 2026-05-13</w:t>
      </w:r>
      <w:r>
        <w:rPr>
          <w:color w:val="222222"/>
          <w:lang w:eastAsia="ko-KR"/>
        </w:rPr>
        <w:br/>
        <w:t xml:space="preserve">대상 제품: </w:t>
      </w:r>
      <w:proofErr w:type="spellStart"/>
      <w:r>
        <w:rPr>
          <w:color w:val="222222"/>
          <w:lang w:eastAsia="ko-KR"/>
        </w:rPr>
        <w:t>Newsight</w:t>
      </w:r>
      <w:proofErr w:type="spellEnd"/>
      <w:r>
        <w:rPr>
          <w:color w:val="222222"/>
          <w:lang w:eastAsia="ko-KR"/>
        </w:rPr>
        <w:t xml:space="preserve"> NS-PROD-eTOF3M9000_850_1</w:t>
      </w:r>
      <w:r>
        <w:rPr>
          <w:color w:val="222222"/>
          <w:lang w:eastAsia="ko-KR"/>
        </w:rPr>
        <w:br/>
        <w:t xml:space="preserve">기존 센서: Ouster OS1 (회전식 </w:t>
      </w:r>
      <w:proofErr w:type="spellStart"/>
      <w:r>
        <w:rPr>
          <w:color w:val="222222"/>
          <w:lang w:eastAsia="ko-KR"/>
        </w:rPr>
        <w:t>dTOF</w:t>
      </w:r>
      <w:proofErr w:type="spellEnd"/>
      <w:r>
        <w:rPr>
          <w:color w:val="222222"/>
          <w:lang w:eastAsia="ko-KR"/>
        </w:rPr>
        <w:t xml:space="preserve"> LiDAR)</w:t>
      </w:r>
    </w:p>
    <w:p w14:paraId="162851F0" w14:textId="77777777" w:rsidR="009F0253" w:rsidRDefault="009F0253">
      <w:pPr>
        <w:spacing w:after="80"/>
        <w:rPr>
          <w:lang w:eastAsia="ko-KR"/>
        </w:rPr>
      </w:pPr>
    </w:p>
    <w:p w14:paraId="23DC265A" w14:textId="77777777" w:rsidR="009F0253" w:rsidRDefault="00000000">
      <w:pPr>
        <w:spacing w:before="80" w:after="120"/>
        <w:ind w:left="113" w:right="113"/>
        <w:rPr>
          <w:lang w:eastAsia="ko-KR"/>
        </w:rPr>
      </w:pPr>
      <w:r>
        <w:rPr>
          <w:b/>
          <w:i/>
          <w:color w:val="0F6B6E"/>
          <w:sz w:val="19"/>
          <w:lang w:eastAsia="ko-KR"/>
        </w:rPr>
        <w:t>※ 본 RFP는 대학 연계 R&amp;D 실증 사업 단계의 문서이다. 센서의 핵심 성능·기술 검증에 집중하며, 방진/방수/염해/내진/EMC 인증·A/S 체계·양산화 설계 등 운영형 제품화 요구사항은 본 RFP 범위에서 제외한다. 제외 항목은 마지막 장 "추후 검토 항목"</w:t>
      </w:r>
      <w:proofErr w:type="spellStart"/>
      <w:r>
        <w:rPr>
          <w:b/>
          <w:i/>
          <w:color w:val="0F6B6E"/>
          <w:sz w:val="19"/>
          <w:lang w:eastAsia="ko-KR"/>
        </w:rPr>
        <w:t>에</w:t>
      </w:r>
      <w:proofErr w:type="spellEnd"/>
      <w:r>
        <w:rPr>
          <w:b/>
          <w:i/>
          <w:color w:val="0F6B6E"/>
          <w:sz w:val="19"/>
          <w:lang w:eastAsia="ko-KR"/>
        </w:rPr>
        <w:t xml:space="preserve"> 정리한다.</w:t>
      </w:r>
    </w:p>
    <w:p w14:paraId="4FB80D15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br w:type="page"/>
      </w:r>
    </w:p>
    <w:p w14:paraId="62DAB5EB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lastRenderedPageBreak/>
        <w:t>1. 사업 개요</w:t>
      </w:r>
    </w:p>
    <w:p w14:paraId="7B81E9A9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1.1 추진 배경</w:t>
      </w:r>
    </w:p>
    <w:p w14:paraId="41EDEACF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t xml:space="preserve">항만 자동화(STS/RTG/AGV/AMR/야드 모니터링)에서 컨테이너·차량·작업자 인식, 크레인 spreader 위치 보정, moving frame calibration이 필수이다. 현재 운영 중인 Ouster OS1 회전식 LiDAR는 장거리·360° 인식에서 우수하나, 회전 기계부의 수명 한계, </w:t>
      </w:r>
      <w:proofErr w:type="spellStart"/>
      <w:r>
        <w:rPr>
          <w:color w:val="222222"/>
          <w:lang w:eastAsia="ko-KR"/>
        </w:rPr>
        <w:t>다지점</w:t>
      </w:r>
      <w:proofErr w:type="spellEnd"/>
      <w:r>
        <w:rPr>
          <w:color w:val="222222"/>
          <w:lang w:eastAsia="ko-KR"/>
        </w:rPr>
        <w:t xml:space="preserve"> 배치 시 비용 부담 등이 있다. 이에 영상(intensity)과 depth를 픽셀 단위로 동시에 제공하는 </w:t>
      </w:r>
      <w:proofErr w:type="spellStart"/>
      <w:r>
        <w:rPr>
          <w:color w:val="222222"/>
          <w:lang w:eastAsia="ko-KR"/>
        </w:rPr>
        <w:t>iToF</w:t>
      </w:r>
      <w:proofErr w:type="spellEnd"/>
      <w:r>
        <w:rPr>
          <w:color w:val="222222"/>
          <w:lang w:eastAsia="ko-KR"/>
        </w:rPr>
        <w:t>/</w:t>
      </w:r>
      <w:proofErr w:type="spellStart"/>
      <w:r>
        <w:rPr>
          <w:color w:val="222222"/>
          <w:lang w:eastAsia="ko-KR"/>
        </w:rPr>
        <w:t>eTOF</w:t>
      </w:r>
      <w:proofErr w:type="spellEnd"/>
      <w:r>
        <w:rPr>
          <w:color w:val="222222"/>
          <w:lang w:eastAsia="ko-KR"/>
        </w:rPr>
        <w:t xml:space="preserve"> 기반 3D Depth Camera를 보완/대체 후보로 검토한다.</w:t>
      </w:r>
    </w:p>
    <w:p w14:paraId="5F55EF20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1.2 </w:t>
      </w:r>
      <w:proofErr w:type="spellStart"/>
      <w:r>
        <w:rPr>
          <w:rFonts w:ascii="맑은 고딕" w:eastAsia="맑은 고딕" w:hAnsi="맑은 고딕"/>
        </w:rPr>
        <w:t>사업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목표</w:t>
      </w:r>
      <w:proofErr w:type="spellEnd"/>
      <w:r>
        <w:rPr>
          <w:rFonts w:ascii="맑은 고딕" w:eastAsia="맑은 고딕" w:hAnsi="맑은 고딕"/>
        </w:rPr>
        <w:t xml:space="preserve"> (R&amp;D </w:t>
      </w:r>
      <w:proofErr w:type="spellStart"/>
      <w:r>
        <w:rPr>
          <w:rFonts w:ascii="맑은 고딕" w:eastAsia="맑은 고딕" w:hAnsi="맑은 고딕"/>
        </w:rPr>
        <w:t>단계</w:t>
      </w:r>
      <w:proofErr w:type="spellEnd"/>
      <w:r>
        <w:rPr>
          <w:rFonts w:ascii="맑은 고딕" w:eastAsia="맑은 고딕" w:hAnsi="맑은 고딕"/>
        </w:rPr>
        <w:t>)</w:t>
      </w:r>
    </w:p>
    <w:p w14:paraId="7EC375FD" w14:textId="77777777" w:rsidR="009F0253" w:rsidRDefault="00000000">
      <w:pPr>
        <w:pStyle w:val="a0"/>
        <w:spacing w:after="40"/>
        <w:rPr>
          <w:lang w:eastAsia="ko-KR"/>
        </w:rPr>
      </w:pPr>
      <w:proofErr w:type="spellStart"/>
      <w:r>
        <w:rPr>
          <w:color w:val="222222"/>
          <w:sz w:val="19"/>
          <w:lang w:eastAsia="ko-KR"/>
        </w:rPr>
        <w:t>iToF</w:t>
      </w:r>
      <w:proofErr w:type="spellEnd"/>
      <w:r>
        <w:rPr>
          <w:color w:val="222222"/>
          <w:sz w:val="19"/>
          <w:lang w:eastAsia="ko-KR"/>
        </w:rPr>
        <w:t>/</w:t>
      </w:r>
      <w:proofErr w:type="spellStart"/>
      <w:r>
        <w:rPr>
          <w:color w:val="222222"/>
          <w:sz w:val="19"/>
          <w:lang w:eastAsia="ko-KR"/>
        </w:rPr>
        <w:t>eTOF</w:t>
      </w:r>
      <w:proofErr w:type="spellEnd"/>
      <w:r>
        <w:rPr>
          <w:color w:val="222222"/>
          <w:sz w:val="19"/>
          <w:lang w:eastAsia="ko-KR"/>
        </w:rPr>
        <w:t xml:space="preserve"> 센서의 항만 실외 주·야간 성능 실증</w:t>
      </w:r>
    </w:p>
    <w:p w14:paraId="2B92632C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 xml:space="preserve">Moving frame calibration </w:t>
      </w:r>
      <w:proofErr w:type="spellStart"/>
      <w:r>
        <w:rPr>
          <w:color w:val="222222"/>
          <w:sz w:val="19"/>
        </w:rPr>
        <w:t>알고리즘</w:t>
      </w:r>
      <w:proofErr w:type="spellEnd"/>
      <w:r>
        <w:rPr>
          <w:color w:val="222222"/>
          <w:sz w:val="19"/>
        </w:rPr>
        <w:t xml:space="preserve"> </w:t>
      </w:r>
      <w:proofErr w:type="spellStart"/>
      <w:r>
        <w:rPr>
          <w:color w:val="222222"/>
          <w:sz w:val="19"/>
        </w:rPr>
        <w:t>검증</w:t>
      </w:r>
      <w:proofErr w:type="spellEnd"/>
    </w:p>
    <w:p w14:paraId="29F356FE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Ouster OS1 대비 적용 가능 영역과 한계 정의</w:t>
      </w:r>
    </w:p>
    <w:p w14:paraId="775D171A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하이브리드(</w:t>
      </w:r>
      <w:proofErr w:type="spellStart"/>
      <w:r>
        <w:rPr>
          <w:color w:val="222222"/>
          <w:sz w:val="19"/>
          <w:lang w:eastAsia="ko-KR"/>
        </w:rPr>
        <w:t>eTOF</w:t>
      </w:r>
      <w:proofErr w:type="spellEnd"/>
      <w:r>
        <w:rPr>
          <w:color w:val="222222"/>
          <w:sz w:val="19"/>
          <w:lang w:eastAsia="ko-KR"/>
        </w:rPr>
        <w:t xml:space="preserve"> + OS1) 구성 가능성 검증</w:t>
      </w:r>
    </w:p>
    <w:p w14:paraId="494C2F90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1.3 </w:t>
      </w:r>
      <w:proofErr w:type="spellStart"/>
      <w:r>
        <w:rPr>
          <w:rFonts w:ascii="맑은 고딕" w:eastAsia="맑은 고딕" w:hAnsi="맑은 고딕"/>
        </w:rPr>
        <w:t>적용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대상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후보</w:t>
      </w:r>
      <w:proofErr w:type="spellEnd"/>
    </w:p>
    <w:p w14:paraId="0AC98F8B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>STS/RTG 크레인 spreader 위치·기울기 보정</w:t>
      </w:r>
    </w:p>
    <w:p w14:paraId="71946E02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컨테이너 코너/edge 정밀 인식 및 stacking 보정</w:t>
      </w:r>
    </w:p>
    <w:p w14:paraId="664D2A80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AGV/AMR 근중거리 장애물 인식</w:t>
      </w:r>
    </w:p>
    <w:p w14:paraId="3964605E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게이트 컨테이너 번호·문자 인식 보조</w:t>
      </w:r>
    </w:p>
    <w:p w14:paraId="5AD1D741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크레인 충돌방지 (근접~중거리)</w:t>
      </w:r>
    </w:p>
    <w:p w14:paraId="3F3BC20A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2. 검토 제품 상세 스펙: NS-PROD-eTOF3M9000_850_1</w:t>
      </w:r>
    </w:p>
    <w:p w14:paraId="728FC2E9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t>견적서(26-1746M, 2026-04-10) 및 제조사 Product Brief 기준 확정 스펙.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5102"/>
        <w:gridCol w:w="1134"/>
      </w:tblGrid>
      <w:tr w:rsidR="009F0253" w14:paraId="3EE220D3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55737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항목</w:t>
            </w:r>
            <w:proofErr w:type="spellEnd"/>
          </w:p>
        </w:tc>
        <w:tc>
          <w:tcPr>
            <w:tcW w:w="5102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F821D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값</w:t>
            </w:r>
          </w:p>
        </w:tc>
        <w:tc>
          <w:tcPr>
            <w:tcW w:w="1134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F8807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근거</w:t>
            </w:r>
          </w:p>
        </w:tc>
      </w:tr>
      <w:tr w:rsidR="009F0253" w14:paraId="73E03A5A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225E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정식 모델명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F44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NS-PROD-eTOF3M9000_850_1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CD83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</w:t>
            </w:r>
          </w:p>
        </w:tc>
      </w:tr>
      <w:tr w:rsidR="009F0253" w14:paraId="0A80AEA2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B969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풀네임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DF20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PRODUCT-eTOF3-RDC3.1 Module, WL 850nm, 2 VCSELs Peak Power 2W each, HFOV 30°, VFOV 15°, NSI9000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BE80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</w:t>
            </w:r>
          </w:p>
        </w:tc>
      </w:tr>
      <w:tr w:rsidR="009F0253" w14:paraId="3C12D6F9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833E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광원 파장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CD1F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850nm (NIR)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05D9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</w:t>
            </w:r>
          </w:p>
        </w:tc>
      </w:tr>
      <w:tr w:rsidR="009F0253" w14:paraId="59E67C9B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DF0F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VCSEL 구성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EE4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Dual VCSEL, 각 Peak 2W (총 Peak 4W)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C07D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</w:t>
            </w:r>
          </w:p>
        </w:tc>
      </w:tr>
      <w:tr w:rsidR="009F0253" w14:paraId="5FB633DC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1F8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센서 칩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22FF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NSI9000 event-driven 3D CMOS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755E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7D013DAD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075A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픽셀 어레이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909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1024 × 480 (5μm × 5μm)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DEC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1EB28CF9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0E5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셔터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AAFB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Global shutter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3DB5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5DB96C64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6E34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lastRenderedPageBreak/>
              <w:t>FOV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AFFA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H 30° × V 15°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6F9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견적서·Brief</w:t>
            </w:r>
          </w:p>
        </w:tc>
      </w:tr>
      <w:tr w:rsidR="009F0253" w14:paraId="14ECB28E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0256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측정 방식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8C0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eTOF 3D distance/pixel + Multiline Triangulation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DD8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6E498951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AA6A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MCU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85C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STM32H747 (M7 480MHz + M4)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3A62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105D3FF0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5EB5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출력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1B59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Color-coded depth + Point cloud + Intensity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D43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03EB5335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A9AB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SW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DADE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Windows App + Python API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6425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0C0CCAFA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3BEB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핵심 기능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76D1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Programmable frame rate, Auto exposure, Window of Interest, 다중 센서 sync, interference avoidance, Laser Range-Gated Imaging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198B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Brief</w:t>
            </w:r>
          </w:p>
        </w:tc>
      </w:tr>
      <w:tr w:rsidR="009F0253" w14:paraId="1D571021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37D2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공급가 (VAT 포함)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6B6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4,535,300원 / 대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42A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</w:t>
            </w:r>
          </w:p>
        </w:tc>
      </w:tr>
      <w:tr w:rsidR="009F0253" w14:paraId="46D05194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7C5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납기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99C0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발주 후 2~4주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2B03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견적서</w:t>
            </w:r>
          </w:p>
        </w:tc>
      </w:tr>
      <w:tr w:rsidR="009F0253" w14:paraId="41D5AE2B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7BC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공급사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82390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(주)</w:t>
            </w:r>
            <w:proofErr w:type="spellStart"/>
            <w:r>
              <w:rPr>
                <w:color w:val="222222"/>
                <w:sz w:val="17"/>
                <w:lang w:eastAsia="ko-KR"/>
              </w:rPr>
              <w:t>성경포토닉스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(</w:t>
            </w:r>
            <w:proofErr w:type="spellStart"/>
            <w:r>
              <w:rPr>
                <w:color w:val="222222"/>
                <w:sz w:val="17"/>
                <w:lang w:eastAsia="ko-KR"/>
              </w:rPr>
              <w:t>Newsight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국내 채널)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3F13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견적서</w:t>
            </w:r>
            <w:proofErr w:type="spellEnd"/>
          </w:p>
        </w:tc>
      </w:tr>
    </w:tbl>
    <w:p w14:paraId="3D87819C" w14:textId="77777777" w:rsidR="009F0253" w:rsidRDefault="009F0253">
      <w:pPr>
        <w:spacing w:after="80"/>
      </w:pPr>
    </w:p>
    <w:p w14:paraId="12841D49" w14:textId="77777777" w:rsidR="009F0253" w:rsidRDefault="00000000">
      <w:pPr>
        <w:spacing w:before="80" w:after="120"/>
        <w:ind w:left="113" w:right="113"/>
        <w:rPr>
          <w:lang w:eastAsia="ko-KR"/>
        </w:rPr>
      </w:pPr>
      <w:r>
        <w:rPr>
          <w:b/>
          <w:i/>
          <w:color w:val="0F6B6E"/>
          <w:sz w:val="19"/>
          <w:lang w:eastAsia="ko-KR"/>
        </w:rPr>
        <w:t>※ NSI9000 기반 본 모델의 실외 50m 성능은 명시 자료 부재 → 실측 검증 필수. NSI1000 reference design은 실외 0.2~50m, 정확도 &lt;1% 명시.</w:t>
      </w:r>
    </w:p>
    <w:p w14:paraId="7164244D" w14:textId="77777777" w:rsidR="009F0253" w:rsidRDefault="009F0253">
      <w:pPr>
        <w:spacing w:after="80"/>
        <w:rPr>
          <w:lang w:eastAsia="ko-KR"/>
        </w:rPr>
      </w:pPr>
    </w:p>
    <w:p w14:paraId="29D19350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3. 기존 LiDAR(OS1) vs 검토 제품 비교</w:t>
      </w:r>
    </w:p>
    <w:p w14:paraId="680D28EB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3.1 기술적 특성 비교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3118"/>
        <w:gridCol w:w="3118"/>
      </w:tblGrid>
      <w:tr w:rsidR="009F0253" w14:paraId="7F8039F7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7BCCD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항목</w:t>
            </w:r>
            <w:proofErr w:type="spellEnd"/>
          </w:p>
        </w:tc>
        <w:tc>
          <w:tcPr>
            <w:tcW w:w="311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2E0DB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Ouster OS1</w:t>
            </w:r>
          </w:p>
        </w:tc>
        <w:tc>
          <w:tcPr>
            <w:tcW w:w="311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93056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NS-PROD-eTOF3M9000_850_1</w:t>
            </w:r>
          </w:p>
        </w:tc>
      </w:tr>
      <w:tr w:rsidR="009F0253" w14:paraId="54E2DD46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CBA2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측정 방식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D7881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proofErr w:type="spellStart"/>
            <w:r>
              <w:rPr>
                <w:color w:val="222222"/>
                <w:sz w:val="17"/>
                <w:lang w:eastAsia="ko-KR"/>
              </w:rPr>
              <w:t>dTOF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, 회전식 </w:t>
            </w:r>
            <w:proofErr w:type="spellStart"/>
            <w:r>
              <w:rPr>
                <w:color w:val="222222"/>
                <w:sz w:val="17"/>
                <w:lang w:eastAsia="ko-KR"/>
              </w:rPr>
              <w:t>멀티빔</w:t>
            </w:r>
            <w:proofErr w:type="spellEnd"/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4B1B9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iToF</w:t>
            </w:r>
            <w:proofErr w:type="spellEnd"/>
            <w:r>
              <w:rPr>
                <w:color w:val="222222"/>
                <w:sz w:val="17"/>
              </w:rPr>
              <w:t>/</w:t>
            </w:r>
            <w:proofErr w:type="spellStart"/>
            <w:r>
              <w:rPr>
                <w:color w:val="222222"/>
                <w:sz w:val="17"/>
              </w:rPr>
              <w:t>eTOF</w:t>
            </w:r>
            <w:proofErr w:type="spellEnd"/>
            <w:r>
              <w:rPr>
                <w:color w:val="222222"/>
                <w:sz w:val="17"/>
              </w:rPr>
              <w:t>, Solid-state Flash</w:t>
            </w:r>
          </w:p>
        </w:tc>
      </w:tr>
      <w:tr w:rsidR="009F0253" w14:paraId="67F2EBEA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FA2D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광원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6045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865nm 펄스 레이저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1645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850nm Dual VCSEL</w:t>
            </w:r>
          </w:p>
        </w:tc>
      </w:tr>
      <w:tr w:rsidR="009F0253" w14:paraId="1A757CC4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1648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측정 거리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A2D7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120~200m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EFE7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0.2~50m (실외)</w:t>
            </w:r>
          </w:p>
        </w:tc>
      </w:tr>
      <w:tr w:rsidR="009F0253" w14:paraId="077E31A6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03B0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거리 정확도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459F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±3cm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D742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&lt;1% of range</w:t>
            </w:r>
          </w:p>
        </w:tc>
      </w:tr>
      <w:tr w:rsidR="009F0253" w14:paraId="7ACFB89C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35E3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FOV (H × V)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2EEB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360° × 33.2°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D21A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30° × 15°</w:t>
            </w:r>
          </w:p>
        </w:tc>
      </w:tr>
      <w:tr w:rsidR="009F0253" w14:paraId="47864851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A2F7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해상도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A8B6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1024/2048 × 64/128 채널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3566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1024 × 480 픽셀</w:t>
            </w:r>
          </w:p>
        </w:tc>
      </w:tr>
      <w:tr w:rsidR="009F0253" w14:paraId="1F119BA0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12D4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Frame rate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3058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10/20Hz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4591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최대 200fps (2m), 운용 30~60fps</w:t>
            </w:r>
          </w:p>
        </w:tc>
      </w:tr>
      <w:tr w:rsidR="009F0253" w14:paraId="7EE58A4B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C1BB3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셔터</w:t>
            </w:r>
            <w:proofErr w:type="spellEnd"/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5BF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회전식 (기계 가동)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3C6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Global Shutter (</w:t>
            </w:r>
            <w:r w:rsidR="008D75F7">
              <w:rPr>
                <w:color w:val="222222"/>
                <w:sz w:val="17"/>
              </w:rPr>
              <w:t>Solid-state</w:t>
            </w:r>
            <w:r>
              <w:rPr>
                <w:color w:val="222222"/>
                <w:sz w:val="17"/>
              </w:rPr>
              <w:t>)</w:t>
            </w:r>
          </w:p>
        </w:tc>
      </w:tr>
      <w:tr w:rsidR="009F0253" w14:paraId="4F8A4DF4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74CA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출력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410E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Point cloud + intensity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9929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Point cloud + Depth + Intensity image</w:t>
            </w:r>
          </w:p>
        </w:tc>
      </w:tr>
      <w:tr w:rsidR="009F0253" w14:paraId="0ED0F325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56F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lastRenderedPageBreak/>
              <w:t>인터페이스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E2CF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Ethernet 1GbE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63B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USB-C / UART / MIPI</w:t>
            </w:r>
          </w:p>
        </w:tc>
      </w:tr>
      <w:tr w:rsidR="009F0253" w14:paraId="4A1288CD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847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SDK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3BC8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Ouster SDK, ROS/ROS2 공식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35577" w14:textId="77777777" w:rsidR="009F0253" w:rsidRDefault="009F0253">
            <w:pPr>
              <w:spacing w:after="0" w:line="252" w:lineRule="auto"/>
            </w:pPr>
          </w:p>
        </w:tc>
      </w:tr>
      <w:tr w:rsidR="009F0253" w14:paraId="49C1909A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700C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단가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4D59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800만~</w:t>
            </w:r>
            <w:r w:rsidR="008D75F7">
              <w:rPr>
                <w:rFonts w:hint="eastAsia"/>
                <w:color w:val="222222"/>
                <w:sz w:val="17"/>
                <w:lang w:eastAsia="ko-KR"/>
              </w:rPr>
              <w:t>1,0</w:t>
            </w:r>
            <w:r>
              <w:rPr>
                <w:color w:val="222222"/>
                <w:sz w:val="17"/>
              </w:rPr>
              <w:t>00만원</w:t>
            </w:r>
          </w:p>
        </w:tc>
        <w:tc>
          <w:tcPr>
            <w:tcW w:w="311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B84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약 453만원/대</w:t>
            </w:r>
          </w:p>
        </w:tc>
      </w:tr>
    </w:tbl>
    <w:p w14:paraId="21D533BF" w14:textId="77777777" w:rsidR="009F0253" w:rsidRDefault="009F0253">
      <w:pPr>
        <w:spacing w:after="80"/>
      </w:pPr>
    </w:p>
    <w:p w14:paraId="0B2EEB06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3.2 항만자동화 관점의 강·약점</w:t>
      </w:r>
    </w:p>
    <w:p w14:paraId="21FB0758" w14:textId="7C54E5A2" w:rsidR="009F0253" w:rsidRDefault="00000000">
      <w:r>
        <w:rPr>
          <w:b/>
          <w:color w:val="1F4E79"/>
          <w:sz w:val="21"/>
        </w:rPr>
        <w:t>[</w:t>
      </w:r>
      <w:proofErr w:type="spellStart"/>
      <w:r w:rsidR="009512C2">
        <w:rPr>
          <w:rFonts w:hint="eastAsia"/>
          <w:b/>
          <w:color w:val="1F4E79"/>
          <w:sz w:val="21"/>
          <w:lang w:eastAsia="ko-KR"/>
        </w:rPr>
        <w:t>i</w:t>
      </w:r>
      <w:r>
        <w:rPr>
          <w:b/>
          <w:color w:val="1F4E79"/>
          <w:sz w:val="21"/>
        </w:rPr>
        <w:t>TOF</w:t>
      </w:r>
      <w:proofErr w:type="spellEnd"/>
      <w:r>
        <w:rPr>
          <w:b/>
          <w:color w:val="1F4E79"/>
          <w:sz w:val="21"/>
        </w:rPr>
        <w:t xml:space="preserve"> </w:t>
      </w:r>
      <w:proofErr w:type="spellStart"/>
      <w:r>
        <w:rPr>
          <w:b/>
          <w:color w:val="1F4E79"/>
          <w:sz w:val="21"/>
        </w:rPr>
        <w:t>강점</w:t>
      </w:r>
      <w:proofErr w:type="spellEnd"/>
      <w:r>
        <w:rPr>
          <w:b/>
          <w:color w:val="1F4E79"/>
          <w:sz w:val="21"/>
        </w:rPr>
        <w:t>]</w:t>
      </w:r>
    </w:p>
    <w:p w14:paraId="36557D5B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영상 + Depth 동시 제공 → 컨테이너 코너/문자/색상 인식 일체화</w:t>
      </w:r>
    </w:p>
    <w:p w14:paraId="08B6E35B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>Solid-state + Global shutter → 진동/충격/이동 환경 적합</w:t>
      </w:r>
    </w:p>
    <w:p w14:paraId="6B3CBE9F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>Range-gated imaging → 안개/우천 환경 관측 가능성</w:t>
      </w:r>
    </w:p>
    <w:p w14:paraId="1469CC2E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 xml:space="preserve">단가 1/3 이하 → </w:t>
      </w:r>
      <w:proofErr w:type="spellStart"/>
      <w:r>
        <w:rPr>
          <w:color w:val="222222"/>
          <w:sz w:val="19"/>
          <w:lang w:eastAsia="ko-KR"/>
        </w:rPr>
        <w:t>다지점</w:t>
      </w:r>
      <w:proofErr w:type="spellEnd"/>
      <w:r>
        <w:rPr>
          <w:color w:val="222222"/>
          <w:sz w:val="19"/>
          <w:lang w:eastAsia="ko-KR"/>
        </w:rPr>
        <w:t xml:space="preserve"> 배치 경제성</w:t>
      </w:r>
    </w:p>
    <w:p w14:paraId="39CAC246" w14:textId="264149D1" w:rsidR="009F0253" w:rsidRDefault="00000000">
      <w:r>
        <w:rPr>
          <w:b/>
          <w:color w:val="9C3A2D"/>
          <w:sz w:val="21"/>
        </w:rPr>
        <w:t>[</w:t>
      </w:r>
      <w:proofErr w:type="spellStart"/>
      <w:r w:rsidR="009512C2">
        <w:rPr>
          <w:rFonts w:hint="eastAsia"/>
          <w:b/>
          <w:color w:val="9C3A2D"/>
          <w:sz w:val="21"/>
          <w:lang w:eastAsia="ko-KR"/>
        </w:rPr>
        <w:t>i</w:t>
      </w:r>
      <w:r>
        <w:rPr>
          <w:b/>
          <w:color w:val="9C3A2D"/>
          <w:sz w:val="21"/>
        </w:rPr>
        <w:t>TOF</w:t>
      </w:r>
      <w:proofErr w:type="spellEnd"/>
      <w:r>
        <w:rPr>
          <w:b/>
          <w:color w:val="9C3A2D"/>
          <w:sz w:val="21"/>
        </w:rPr>
        <w:t xml:space="preserve"> </w:t>
      </w:r>
      <w:proofErr w:type="spellStart"/>
      <w:r>
        <w:rPr>
          <w:b/>
          <w:color w:val="9C3A2D"/>
          <w:sz w:val="21"/>
        </w:rPr>
        <w:t>약점</w:t>
      </w:r>
      <w:proofErr w:type="spellEnd"/>
      <w:r>
        <w:rPr>
          <w:b/>
          <w:color w:val="9C3A2D"/>
          <w:sz w:val="21"/>
        </w:rPr>
        <w:t>]</w:t>
      </w:r>
    </w:p>
    <w:p w14:paraId="328BCECC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실외 50m 거리 한계, FOV 30°×15° 협소</w:t>
      </w:r>
    </w:p>
    <w:p w14:paraId="38893A02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850nm 대역 → 주간 태양광/야간 CCTV IR과의 간섭 우려</w:t>
      </w:r>
    </w:p>
    <w:p w14:paraId="038326A9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 xml:space="preserve">RDC 3.1은 reference design </w:t>
      </w:r>
      <w:proofErr w:type="spellStart"/>
      <w:r>
        <w:rPr>
          <w:color w:val="222222"/>
          <w:sz w:val="19"/>
        </w:rPr>
        <w:t>성격</w:t>
      </w:r>
      <w:proofErr w:type="spellEnd"/>
      <w:r>
        <w:rPr>
          <w:color w:val="222222"/>
          <w:sz w:val="19"/>
        </w:rPr>
        <w:t xml:space="preserve"> (R&amp;D </w:t>
      </w:r>
      <w:proofErr w:type="spellStart"/>
      <w:r>
        <w:rPr>
          <w:color w:val="222222"/>
          <w:sz w:val="19"/>
        </w:rPr>
        <w:t>단계에</w:t>
      </w:r>
      <w:proofErr w:type="spellEnd"/>
      <w:r>
        <w:rPr>
          <w:color w:val="222222"/>
          <w:sz w:val="19"/>
        </w:rPr>
        <w:t xml:space="preserve"> </w:t>
      </w:r>
      <w:proofErr w:type="spellStart"/>
      <w:r>
        <w:rPr>
          <w:color w:val="222222"/>
          <w:sz w:val="19"/>
        </w:rPr>
        <w:t>적합</w:t>
      </w:r>
      <w:proofErr w:type="spellEnd"/>
      <w:r>
        <w:rPr>
          <w:color w:val="222222"/>
          <w:sz w:val="19"/>
        </w:rPr>
        <w:t>, 운영형은 별도 설계)</w:t>
      </w:r>
    </w:p>
    <w:p w14:paraId="596EE341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>Ethernet 미지원, ROS 공식 미지원</w:t>
      </w:r>
    </w:p>
    <w:p w14:paraId="0E1127DB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>3.3 적용 시나리오별 적합성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3969"/>
      </w:tblGrid>
      <w:tr w:rsidR="008D75F7" w14:paraId="0CAEC2E4" w14:textId="77777777" w:rsidTr="009F0253">
        <w:trPr>
          <w:jc w:val="center"/>
        </w:trPr>
        <w:tc>
          <w:tcPr>
            <w:tcW w:w="3969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2BDF9" w14:textId="77777777" w:rsidR="008D75F7" w:rsidRDefault="008D75F7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적용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영역</w:t>
            </w:r>
            <w:proofErr w:type="spellEnd"/>
          </w:p>
        </w:tc>
      </w:tr>
      <w:tr w:rsidR="008D75F7" w14:paraId="288EF97E" w14:textId="77777777" w:rsidTr="009F0253">
        <w:trPr>
          <w:jc w:val="center"/>
        </w:trPr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589B" w14:textId="77777777" w:rsidR="008D75F7" w:rsidRDefault="008D75F7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야드 전방위 장거리(&gt;50m) 감시</w:t>
            </w:r>
          </w:p>
        </w:tc>
      </w:tr>
      <w:tr w:rsidR="008D75F7" w14:paraId="55FA25EF" w14:textId="77777777" w:rsidTr="009F0253">
        <w:trPr>
          <w:jc w:val="center"/>
        </w:trPr>
        <w:tc>
          <w:tcPr>
            <w:tcW w:w="39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61FAF" w14:textId="77777777" w:rsidR="008D75F7" w:rsidRDefault="008D75F7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크레인 spreader 위치/기울기 보정</w:t>
            </w:r>
          </w:p>
        </w:tc>
      </w:tr>
      <w:tr w:rsidR="008D75F7" w14:paraId="004F08D8" w14:textId="77777777" w:rsidTr="009F0253">
        <w:trPr>
          <w:jc w:val="center"/>
        </w:trPr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E25DA" w14:textId="77777777" w:rsidR="008D75F7" w:rsidRDefault="008D75F7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컨테이너 코너/edge 정밀 인식</w:t>
            </w:r>
          </w:p>
        </w:tc>
      </w:tr>
      <w:tr w:rsidR="008D75F7" w14:paraId="3C3EF13D" w14:textId="77777777" w:rsidTr="009F0253">
        <w:trPr>
          <w:jc w:val="center"/>
        </w:trPr>
        <w:tc>
          <w:tcPr>
            <w:tcW w:w="39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308A1" w14:textId="77777777" w:rsidR="008D75F7" w:rsidRDefault="008D75F7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AGV/AMR 근거리(&lt;30m) 장애물</w:t>
            </w:r>
          </w:p>
        </w:tc>
      </w:tr>
      <w:tr w:rsidR="008D75F7" w14:paraId="4BDC7C3D" w14:textId="77777777" w:rsidTr="009F0253">
        <w:trPr>
          <w:jc w:val="center"/>
        </w:trPr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996D6" w14:textId="77777777" w:rsidR="008D75F7" w:rsidRDefault="008D75F7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작업자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안전영역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감지</w:t>
            </w:r>
            <w:proofErr w:type="spellEnd"/>
          </w:p>
        </w:tc>
      </w:tr>
      <w:tr w:rsidR="008D75F7" w14:paraId="117E72A4" w14:textId="77777777" w:rsidTr="009F0253">
        <w:trPr>
          <w:jc w:val="center"/>
        </w:trPr>
        <w:tc>
          <w:tcPr>
            <w:tcW w:w="39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70A99" w14:textId="77777777" w:rsidR="008D75F7" w:rsidRDefault="008D75F7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해무</w:t>
            </w:r>
            <w:proofErr w:type="spellEnd"/>
            <w:r>
              <w:rPr>
                <w:color w:val="222222"/>
                <w:sz w:val="17"/>
              </w:rPr>
              <w:t>/</w:t>
            </w:r>
            <w:proofErr w:type="spellStart"/>
            <w:r>
              <w:rPr>
                <w:color w:val="222222"/>
                <w:sz w:val="17"/>
              </w:rPr>
              <w:t>우천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환경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관측</w:t>
            </w:r>
            <w:proofErr w:type="spellEnd"/>
          </w:p>
        </w:tc>
      </w:tr>
    </w:tbl>
    <w:p w14:paraId="3B00B600" w14:textId="77777777" w:rsidR="009F0253" w:rsidRDefault="009F0253">
      <w:pPr>
        <w:spacing w:after="80"/>
        <w:rPr>
          <w:lang w:eastAsia="ko-KR"/>
        </w:rPr>
      </w:pPr>
    </w:p>
    <w:p w14:paraId="2552EF39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 xml:space="preserve">4. 야간 CCTV IR 조명 간섭 분석 </w:t>
      </w:r>
    </w:p>
    <w:p w14:paraId="79B033A6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t xml:space="preserve">본 모델은 850nm VCSEL을 광원으로 사용하나, 항만 야간 감시용 CCTV IR 조명기 절대 다수가 동일한 850nm 대역을 채택하고 있어 동일 파장 직접 간섭이 발생한다. 단순 </w:t>
      </w:r>
      <w:proofErr w:type="spellStart"/>
      <w:r>
        <w:rPr>
          <w:color w:val="222222"/>
          <w:lang w:eastAsia="ko-KR"/>
        </w:rPr>
        <w:t>외란광이</w:t>
      </w:r>
      <w:proofErr w:type="spellEnd"/>
      <w:r>
        <w:rPr>
          <w:color w:val="222222"/>
          <w:lang w:eastAsia="ko-KR"/>
        </w:rPr>
        <w:t xml:space="preserve"> 아닌 능동 수신 대역 충돌이므로 야간 운용의 최대 단일 리스크로 분류된다.</w:t>
      </w:r>
    </w:p>
    <w:p w14:paraId="77BA4E41" w14:textId="3B9402D1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lastRenderedPageBreak/>
        <w:t xml:space="preserve">4.1 CCTV IR이 </w:t>
      </w:r>
      <w:proofErr w:type="spellStart"/>
      <w:r w:rsidR="009512C2">
        <w:rPr>
          <w:rFonts w:ascii="맑은 고딕" w:eastAsia="맑은 고딕" w:hAnsi="맑은 고딕" w:hint="eastAsia"/>
          <w:lang w:eastAsia="ko-KR"/>
        </w:rPr>
        <w:t>i</w:t>
      </w:r>
      <w:r>
        <w:rPr>
          <w:rFonts w:ascii="맑은 고딕" w:eastAsia="맑은 고딕" w:hAnsi="맑은 고딕"/>
          <w:lang w:eastAsia="ko-KR"/>
        </w:rPr>
        <w:t>TOF</w:t>
      </w:r>
      <w:proofErr w:type="spellEnd"/>
      <w:r>
        <w:rPr>
          <w:rFonts w:ascii="맑은 고딕" w:eastAsia="맑은 고딕" w:hAnsi="맑은 고딕"/>
          <w:lang w:eastAsia="ko-KR"/>
        </w:rPr>
        <w:t>에 미치는 영향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2835"/>
        <w:gridCol w:w="5102"/>
      </w:tblGrid>
      <w:tr w:rsidR="009F0253" w14:paraId="3AEEF076" w14:textId="77777777" w:rsidTr="009F0253">
        <w:trPr>
          <w:jc w:val="center"/>
        </w:trPr>
        <w:tc>
          <w:tcPr>
            <w:tcW w:w="2835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03A2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메커니즘</w:t>
            </w:r>
            <w:proofErr w:type="spellEnd"/>
          </w:p>
        </w:tc>
        <w:tc>
          <w:tcPr>
            <w:tcW w:w="5102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269C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결과</w:t>
            </w:r>
          </w:p>
        </w:tc>
      </w:tr>
      <w:tr w:rsidR="009F0253" w14:paraId="40C72D12" w14:textId="77777777" w:rsidTr="009F0253">
        <w:trPr>
          <w:jc w:val="center"/>
        </w:trPr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BA4C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수신 픽셀 포화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D2BD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CCTV IR 직사광 영역에 depth hole</w:t>
            </w:r>
          </w:p>
        </w:tc>
      </w:tr>
      <w:tr w:rsidR="009F0253" w14:paraId="1F1F5B76" w14:textId="77777777" w:rsidTr="009F0253">
        <w:trPr>
          <w:jc w:val="center"/>
        </w:trPr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8E93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SNR 저하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72551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 xml:space="preserve">능동 신호 대비 </w:t>
            </w:r>
            <w:proofErr w:type="spellStart"/>
            <w:r>
              <w:rPr>
                <w:color w:val="222222"/>
                <w:sz w:val="17"/>
                <w:lang w:eastAsia="ko-KR"/>
              </w:rPr>
              <w:t>배경광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우세 → 거리 정확도 악화</w:t>
            </w:r>
          </w:p>
        </w:tc>
      </w:tr>
      <w:tr w:rsidR="009F0253" w14:paraId="5628E008" w14:textId="77777777" w:rsidTr="009F0253">
        <w:trPr>
          <w:jc w:val="center"/>
        </w:trPr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478D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 xml:space="preserve">Phase </w:t>
            </w:r>
            <w:proofErr w:type="spellStart"/>
            <w:r>
              <w:rPr>
                <w:color w:val="222222"/>
                <w:sz w:val="17"/>
              </w:rPr>
              <w:t>오차</w:t>
            </w:r>
            <w:proofErr w:type="spellEnd"/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C81B5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proofErr w:type="spellStart"/>
            <w:r>
              <w:rPr>
                <w:color w:val="222222"/>
                <w:sz w:val="17"/>
                <w:lang w:eastAsia="ko-KR"/>
              </w:rPr>
              <w:t>비변조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강한 850nm 배경광이 위상 추출 오염</w:t>
            </w:r>
          </w:p>
        </w:tc>
      </w:tr>
      <w:tr w:rsidR="009F0253" w14:paraId="79BE1001" w14:textId="77777777" w:rsidTr="009F0253">
        <w:trPr>
          <w:jc w:val="center"/>
        </w:trPr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786A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 xml:space="preserve">Modulation </w:t>
            </w:r>
            <w:proofErr w:type="spellStart"/>
            <w:r>
              <w:rPr>
                <w:color w:val="222222"/>
                <w:sz w:val="17"/>
              </w:rPr>
              <w:t>충돌</w:t>
            </w:r>
            <w:proofErr w:type="spellEnd"/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404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CCTV의 PWM과 eTOF modulation 주파수 충돌 가능</w:t>
            </w:r>
          </w:p>
        </w:tc>
      </w:tr>
      <w:tr w:rsidR="009F0253" w14:paraId="2C099D38" w14:textId="77777777" w:rsidTr="009F0253">
        <w:trPr>
          <w:jc w:val="center"/>
        </w:trPr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F99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Multipath ghost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E540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강한 직간접 반사로 거리 ghost</w:t>
            </w:r>
          </w:p>
        </w:tc>
      </w:tr>
      <w:tr w:rsidR="009F0253" w14:paraId="0F9400DF" w14:textId="77777777" w:rsidTr="009F0253">
        <w:trPr>
          <w:jc w:val="center"/>
        </w:trPr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1467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 xml:space="preserve">AE </w:t>
            </w:r>
            <w:proofErr w:type="spellStart"/>
            <w:r>
              <w:rPr>
                <w:color w:val="222222"/>
                <w:sz w:val="17"/>
              </w:rPr>
              <w:t>발산</w:t>
            </w:r>
            <w:proofErr w:type="spellEnd"/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E90A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AE가 배경광에 반응하면 원거리 신호 손실</w:t>
            </w:r>
          </w:p>
        </w:tc>
      </w:tr>
    </w:tbl>
    <w:p w14:paraId="3BF2357E" w14:textId="77777777" w:rsidR="009F0253" w:rsidRDefault="009F0253">
      <w:pPr>
        <w:spacing w:after="80"/>
        <w:rPr>
          <w:lang w:eastAsia="ko-KR"/>
        </w:rPr>
      </w:pPr>
    </w:p>
    <w:p w14:paraId="55FAEB61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>4.</w:t>
      </w:r>
      <w:r w:rsidR="002053FA">
        <w:rPr>
          <w:rFonts w:ascii="맑은 고딕" w:eastAsia="맑은 고딕" w:hAnsi="맑은 고딕" w:hint="eastAsia"/>
          <w:lang w:eastAsia="ko-KR"/>
        </w:rPr>
        <w:t>2</w:t>
      </w:r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필수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검증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시험</w:t>
      </w:r>
      <w:proofErr w:type="spellEnd"/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2268"/>
        <w:gridCol w:w="3402"/>
        <w:gridCol w:w="2835"/>
      </w:tblGrid>
      <w:tr w:rsidR="009F0253" w14:paraId="737E3700" w14:textId="77777777" w:rsidTr="009F0253">
        <w:trPr>
          <w:jc w:val="center"/>
        </w:trPr>
        <w:tc>
          <w:tcPr>
            <w:tcW w:w="226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4C274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시험</w:t>
            </w:r>
          </w:p>
        </w:tc>
        <w:tc>
          <w:tcPr>
            <w:tcW w:w="3402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4AA4B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조건</w:t>
            </w:r>
          </w:p>
        </w:tc>
        <w:tc>
          <w:tcPr>
            <w:tcW w:w="2835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C408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합격 기준(예시)</w:t>
            </w:r>
          </w:p>
        </w:tc>
      </w:tr>
      <w:tr w:rsidR="009F0253" w14:paraId="3826A5AA" w14:textId="77777777" w:rsidTr="009F0253">
        <w:trPr>
          <w:jc w:val="center"/>
        </w:trPr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101D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야간 무조명 기준</w:t>
            </w:r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1A00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외부 조명 차단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FCF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거리 오차 &lt;1%</w:t>
            </w:r>
          </w:p>
        </w:tc>
      </w:tr>
      <w:tr w:rsidR="009F0253" w14:paraId="5B4CF2D4" w14:textId="77777777" w:rsidTr="009F0253">
        <w:trPr>
          <w:jc w:val="center"/>
        </w:trPr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E2FFE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850nm CCTV 직사 노출</w:t>
            </w:r>
          </w:p>
        </w:tc>
        <w:tc>
          <w:tcPr>
            <w:tcW w:w="34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F6D1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eTOF</w:t>
            </w:r>
            <w:proofErr w:type="spellEnd"/>
            <w:r>
              <w:rPr>
                <w:color w:val="222222"/>
                <w:sz w:val="17"/>
              </w:rPr>
              <w:t xml:space="preserve"> FOV 내 850nm 10W 직사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09E1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유효 픽셀 &gt;70%</w:t>
            </w:r>
          </w:p>
        </w:tc>
      </w:tr>
      <w:tr w:rsidR="009F0253" w14:paraId="5C10431A" w14:textId="77777777" w:rsidTr="009F0253">
        <w:trPr>
          <w:jc w:val="center"/>
        </w:trPr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C842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850nm 측방 산란</w:t>
            </w:r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5F36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컨테이너 반사 경유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6A0B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거리 오차 &lt;2%</w:t>
            </w:r>
          </w:p>
        </w:tc>
      </w:tr>
      <w:tr w:rsidR="009F0253" w14:paraId="5ADA4E16" w14:textId="77777777" w:rsidTr="009F0253">
        <w:trPr>
          <w:jc w:val="center"/>
        </w:trPr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B263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940nm 비교 환경</w:t>
            </w:r>
          </w:p>
        </w:tc>
        <w:tc>
          <w:tcPr>
            <w:tcW w:w="34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04A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동일 조건 940nm 조명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A0BFB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850nm 대비 영향 비교 데이터</w:t>
            </w:r>
          </w:p>
        </w:tc>
      </w:tr>
      <w:tr w:rsidR="009F0253" w14:paraId="390AABEC" w14:textId="77777777" w:rsidTr="009F0253">
        <w:trPr>
          <w:jc w:val="center"/>
        </w:trPr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27AC9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시간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동기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교번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2DDD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CCTV-</w:t>
            </w:r>
            <w:proofErr w:type="spellStart"/>
            <w:r>
              <w:rPr>
                <w:color w:val="222222"/>
                <w:sz w:val="17"/>
                <w:lang w:eastAsia="ko-KR"/>
              </w:rPr>
              <w:t>eTOF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교번 점등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3DA4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proofErr w:type="spellStart"/>
            <w:r>
              <w:rPr>
                <w:color w:val="222222"/>
                <w:sz w:val="17"/>
                <w:lang w:eastAsia="ko-KR"/>
              </w:rPr>
              <w:t>미동기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대비 성능 향상 정량</w:t>
            </w:r>
          </w:p>
        </w:tc>
      </w:tr>
    </w:tbl>
    <w:p w14:paraId="69725393" w14:textId="77777777" w:rsidR="009F0253" w:rsidRDefault="009F0253">
      <w:pPr>
        <w:spacing w:after="80"/>
        <w:rPr>
          <w:lang w:eastAsia="ko-KR"/>
        </w:rPr>
      </w:pPr>
    </w:p>
    <w:p w14:paraId="61FD1C3F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br w:type="page"/>
      </w:r>
    </w:p>
    <w:p w14:paraId="463181AA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lastRenderedPageBreak/>
        <w:t>5. 환경 산란(비·안개·먼지·</w:t>
      </w:r>
      <w:proofErr w:type="spellStart"/>
      <w:r>
        <w:rPr>
          <w:rFonts w:ascii="맑은 고딕" w:eastAsia="맑은 고딕" w:hAnsi="맑은 고딕"/>
          <w:lang w:eastAsia="ko-KR"/>
        </w:rPr>
        <w:t>해무</w:t>
      </w:r>
      <w:proofErr w:type="spellEnd"/>
      <w:r>
        <w:rPr>
          <w:rFonts w:ascii="맑은 고딕" w:eastAsia="맑은 고딕" w:hAnsi="맑은 고딕"/>
          <w:lang w:eastAsia="ko-KR"/>
        </w:rPr>
        <w:t>) 대응 분석</w:t>
      </w:r>
    </w:p>
    <w:p w14:paraId="74483C5C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t xml:space="preserve">항만은 </w:t>
      </w:r>
      <w:proofErr w:type="spellStart"/>
      <w:r>
        <w:rPr>
          <w:color w:val="222222"/>
          <w:lang w:eastAsia="ko-KR"/>
        </w:rPr>
        <w:t>해무</w:t>
      </w:r>
      <w:proofErr w:type="spellEnd"/>
      <w:r>
        <w:rPr>
          <w:color w:val="222222"/>
          <w:lang w:eastAsia="ko-KR"/>
        </w:rPr>
        <w:t xml:space="preserve">·우천·먼지·염분 무화 등 광 산란 환경이 상시 존재한다. </w:t>
      </w:r>
      <w:proofErr w:type="spellStart"/>
      <w:r>
        <w:rPr>
          <w:color w:val="222222"/>
          <w:lang w:eastAsia="ko-KR"/>
        </w:rPr>
        <w:t>iToF</w:t>
      </w:r>
      <w:proofErr w:type="spellEnd"/>
      <w:r>
        <w:rPr>
          <w:color w:val="222222"/>
          <w:lang w:eastAsia="ko-KR"/>
        </w:rPr>
        <w:t xml:space="preserve">는 위상 기반이므로 산란 입자 반사광이 phase 평균에 혼입되어 </w:t>
      </w:r>
      <w:proofErr w:type="spellStart"/>
      <w:r>
        <w:rPr>
          <w:color w:val="222222"/>
          <w:lang w:eastAsia="ko-KR"/>
        </w:rPr>
        <w:t>거리값을</w:t>
      </w:r>
      <w:proofErr w:type="spellEnd"/>
      <w:r>
        <w:rPr>
          <w:color w:val="222222"/>
          <w:lang w:eastAsia="ko-KR"/>
        </w:rPr>
        <w:t xml:space="preserve"> 앞쪽으로 끌어당기는 depth pulling이 발생한다. 이는 </w:t>
      </w:r>
      <w:proofErr w:type="spellStart"/>
      <w:r>
        <w:rPr>
          <w:color w:val="222222"/>
          <w:lang w:eastAsia="ko-KR"/>
        </w:rPr>
        <w:t>dTOF</w:t>
      </w:r>
      <w:proofErr w:type="spellEnd"/>
      <w:r>
        <w:rPr>
          <w:color w:val="222222"/>
          <w:lang w:eastAsia="ko-KR"/>
        </w:rPr>
        <w:t xml:space="preserve">(OS1)의 multi-echo 분리와 대비되는 </w:t>
      </w:r>
      <w:proofErr w:type="spellStart"/>
      <w:r>
        <w:rPr>
          <w:color w:val="222222"/>
          <w:lang w:eastAsia="ko-KR"/>
        </w:rPr>
        <w:t>iToF</w:t>
      </w:r>
      <w:proofErr w:type="spellEnd"/>
      <w:r>
        <w:rPr>
          <w:color w:val="222222"/>
          <w:lang w:eastAsia="ko-KR"/>
        </w:rPr>
        <w:t>의 원리적 약점이다.</w:t>
      </w:r>
    </w:p>
    <w:p w14:paraId="12407AF4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 xml:space="preserve">5.1 </w:t>
      </w:r>
      <w:proofErr w:type="spellStart"/>
      <w:r>
        <w:rPr>
          <w:rFonts w:ascii="맑은 고딕" w:eastAsia="맑은 고딕" w:hAnsi="맑은 고딕"/>
          <w:lang w:eastAsia="ko-KR"/>
        </w:rPr>
        <w:t>iToF</w:t>
      </w:r>
      <w:proofErr w:type="spellEnd"/>
      <w:r>
        <w:rPr>
          <w:rFonts w:ascii="맑은 고딕" w:eastAsia="맑은 고딕" w:hAnsi="맑은 고딕"/>
          <w:lang w:eastAsia="ko-KR"/>
        </w:rPr>
        <w:t xml:space="preserve"> vs </w:t>
      </w:r>
      <w:proofErr w:type="spellStart"/>
      <w:r>
        <w:rPr>
          <w:rFonts w:ascii="맑은 고딕" w:eastAsia="맑은 고딕" w:hAnsi="맑은 고딕"/>
          <w:lang w:eastAsia="ko-KR"/>
        </w:rPr>
        <w:t>dTOF</w:t>
      </w:r>
      <w:proofErr w:type="spellEnd"/>
      <w:r>
        <w:rPr>
          <w:rFonts w:ascii="맑은 고딕" w:eastAsia="맑은 고딕" w:hAnsi="맑은 고딕"/>
          <w:lang w:eastAsia="ko-KR"/>
        </w:rPr>
        <w:t>의 산란 환경 거동 차이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9F0253" w14:paraId="52E2A72A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9AE9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측면</w:t>
            </w:r>
            <w:proofErr w:type="spellEnd"/>
          </w:p>
        </w:tc>
        <w:tc>
          <w:tcPr>
            <w:tcW w:w="3402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8C64B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iToF (eTOF)</w:t>
            </w:r>
          </w:p>
        </w:tc>
        <w:tc>
          <w:tcPr>
            <w:tcW w:w="3402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096E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dTOF (OS1)</w:t>
            </w:r>
          </w:p>
        </w:tc>
      </w:tr>
      <w:tr w:rsidR="009F0253" w14:paraId="3567FAF2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3C6C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거리 계산</w:t>
            </w:r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EB0C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변조광 위상 차</w:t>
            </w:r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11B0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펄스 비행 시간</w:t>
            </w:r>
          </w:p>
        </w:tc>
      </w:tr>
      <w:tr w:rsidR="009F0253" w14:paraId="1955F3D0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2F05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산란광 처리</w:t>
            </w:r>
          </w:p>
        </w:tc>
        <w:tc>
          <w:tcPr>
            <w:tcW w:w="34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B8FB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위상 평균에 혼입 → depth pulling</w:t>
            </w:r>
          </w:p>
        </w:tc>
        <w:tc>
          <w:tcPr>
            <w:tcW w:w="34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97A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multi-echo 시간 분리 가능</w:t>
            </w:r>
          </w:p>
        </w:tc>
      </w:tr>
      <w:tr w:rsidR="009F0253" w14:paraId="31E52BCE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720D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Multi-echo</w:t>
            </w:r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C83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원리적 불가</w:t>
            </w:r>
          </w:p>
        </w:tc>
        <w:tc>
          <w:tcPr>
            <w:tcW w:w="34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2424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가능 (1st=비, last=타겟)</w:t>
            </w:r>
          </w:p>
        </w:tc>
      </w:tr>
      <w:tr w:rsidR="009F0253" w14:paraId="7139C688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566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Range gating</w:t>
            </w:r>
          </w:p>
        </w:tc>
        <w:tc>
          <w:tcPr>
            <w:tcW w:w="34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7BB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본 모델 공식 지원</w:t>
            </w:r>
          </w:p>
        </w:tc>
        <w:tc>
          <w:tcPr>
            <w:tcW w:w="34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149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제한적</w:t>
            </w:r>
          </w:p>
        </w:tc>
      </w:tr>
    </w:tbl>
    <w:p w14:paraId="508230AA" w14:textId="77777777" w:rsidR="009F0253" w:rsidRDefault="009F0253">
      <w:pPr>
        <w:spacing w:after="80"/>
      </w:pPr>
    </w:p>
    <w:p w14:paraId="2D91BAE8" w14:textId="77777777" w:rsidR="009F0253" w:rsidRDefault="00000000">
      <w:pPr>
        <w:spacing w:after="80"/>
        <w:rPr>
          <w:lang w:eastAsia="ko-KR"/>
        </w:rPr>
      </w:pPr>
      <w:r>
        <w:rPr>
          <w:color w:val="222222"/>
        </w:rPr>
        <w:t xml:space="preserve">본 모델 NSI9000은 Laser Range-Gated Imaging을 공식 지원("observe through obscurants — rain, fog, smoke, haze", RDC 3.1 Product Brief 명시)하여, 산란 환경 대응의 핵심 자산을 보유한다. </w:t>
      </w:r>
      <w:r>
        <w:rPr>
          <w:color w:val="222222"/>
          <w:lang w:eastAsia="ko-KR"/>
        </w:rPr>
        <w:t>R&amp;D 단계에서 이 기능의 효과를 정량 검증하는 것이 본 사업의 핵심 과제 중 하나이다.</w:t>
      </w:r>
    </w:p>
    <w:p w14:paraId="4ABC2541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5.2 산란이 일으키는 주요 측정 왜곡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2835"/>
        <w:gridCol w:w="5102"/>
      </w:tblGrid>
      <w:tr w:rsidR="009F0253" w14:paraId="10C5F6CF" w14:textId="77777777" w:rsidTr="009F0253">
        <w:trPr>
          <w:jc w:val="center"/>
        </w:trPr>
        <w:tc>
          <w:tcPr>
            <w:tcW w:w="2835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E19B0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왜곡</w:t>
            </w:r>
            <w:proofErr w:type="spellEnd"/>
          </w:p>
        </w:tc>
        <w:tc>
          <w:tcPr>
            <w:tcW w:w="5102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C3E10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항만에서의 결과</w:t>
            </w:r>
          </w:p>
        </w:tc>
      </w:tr>
      <w:tr w:rsidR="009F0253" w14:paraId="4AED7EC4" w14:textId="77777777" w:rsidTr="009F0253">
        <w:trPr>
          <w:jc w:val="center"/>
        </w:trPr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149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Depth Pulling (거리 단축)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44024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컨테이너가 실제보다 가까워 보임 → 충돌방지 오작동 우려</w:t>
            </w:r>
          </w:p>
        </w:tc>
      </w:tr>
      <w:tr w:rsidR="009F0253" w14:paraId="7110ADC8" w14:textId="77777777" w:rsidTr="009F0253">
        <w:trPr>
          <w:jc w:val="center"/>
        </w:trPr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0F4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Range Compression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DE9A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depth map 평탄화, 윤곽 손실</w:t>
            </w:r>
          </w:p>
        </w:tc>
      </w:tr>
      <w:tr w:rsidR="009F0253" w14:paraId="0EA0908B" w14:textId="77777777" w:rsidTr="009F0253">
        <w:trPr>
          <w:jc w:val="center"/>
        </w:trPr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CAF8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유효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거리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단축</w:t>
            </w:r>
            <w:proofErr w:type="spellEnd"/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24292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50m → 20m 수준으로 단축 가능</w:t>
            </w:r>
          </w:p>
        </w:tc>
      </w:tr>
      <w:tr w:rsidR="009F0253" w14:paraId="11F211F4" w14:textId="77777777" w:rsidTr="009F0253">
        <w:trPr>
          <w:jc w:val="center"/>
        </w:trPr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5CC2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 xml:space="preserve">Confidence </w:t>
            </w:r>
            <w:proofErr w:type="spellStart"/>
            <w:r>
              <w:rPr>
                <w:color w:val="222222"/>
                <w:sz w:val="17"/>
              </w:rPr>
              <w:t>저하</w:t>
            </w:r>
            <w:proofErr w:type="spellEnd"/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289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per-pixel confidence flag로 검출 가능</w:t>
            </w:r>
          </w:p>
        </w:tc>
      </w:tr>
      <w:tr w:rsidR="009F0253" w14:paraId="35F2BD97" w14:textId="77777777" w:rsidTr="009F0253">
        <w:trPr>
          <w:jc w:val="center"/>
        </w:trPr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777D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Multipath ghost</w:t>
            </w:r>
          </w:p>
        </w:tc>
        <w:tc>
          <w:tcPr>
            <w:tcW w:w="510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E11EE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 xml:space="preserve">광택 표면 반사로 </w:t>
            </w:r>
            <w:proofErr w:type="spellStart"/>
            <w:r>
              <w:rPr>
                <w:color w:val="222222"/>
                <w:sz w:val="17"/>
                <w:lang w:eastAsia="ko-KR"/>
              </w:rPr>
              <w:t>거리값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튐</w:t>
            </w:r>
          </w:p>
        </w:tc>
      </w:tr>
      <w:tr w:rsidR="009F0253" w14:paraId="59C93B5B" w14:textId="77777777" w:rsidTr="009F0253">
        <w:trPr>
          <w:jc w:val="center"/>
        </w:trPr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0137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Frame flicker</w:t>
            </w:r>
          </w:p>
        </w:tc>
        <w:tc>
          <w:tcPr>
            <w:tcW w:w="5102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6716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depth map 변동 → tracking 알고리즘 불안정</w:t>
            </w:r>
          </w:p>
        </w:tc>
      </w:tr>
    </w:tbl>
    <w:p w14:paraId="17F70214" w14:textId="77777777" w:rsidR="009F0253" w:rsidRDefault="009F0253">
      <w:pPr>
        <w:spacing w:after="80"/>
      </w:pPr>
    </w:p>
    <w:p w14:paraId="7A1781F1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br w:type="page"/>
      </w:r>
    </w:p>
    <w:p w14:paraId="72E10218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lastRenderedPageBreak/>
        <w:t xml:space="preserve">6. 색·반사율 영향 분석 </w:t>
      </w:r>
      <w:r w:rsidR="007F1419">
        <w:rPr>
          <w:rFonts w:ascii="맑은 고딕" w:eastAsia="맑은 고딕" w:hAnsi="맑은 고딕" w:hint="eastAsia"/>
          <w:lang w:eastAsia="ko-KR"/>
        </w:rPr>
        <w:t>필요</w:t>
      </w:r>
    </w:p>
    <w:p w14:paraId="3D1A4330" w14:textId="77777777" w:rsidR="009F0253" w:rsidRDefault="00000000">
      <w:pPr>
        <w:spacing w:after="80"/>
        <w:rPr>
          <w:lang w:eastAsia="ko-KR"/>
        </w:rPr>
      </w:pPr>
      <w:proofErr w:type="spellStart"/>
      <w:r>
        <w:rPr>
          <w:color w:val="222222"/>
          <w:lang w:eastAsia="ko-KR"/>
        </w:rPr>
        <w:t>가시광</w:t>
      </w:r>
      <w:proofErr w:type="spellEnd"/>
      <w:r>
        <w:rPr>
          <w:color w:val="222222"/>
          <w:lang w:eastAsia="ko-KR"/>
        </w:rPr>
        <w:t xml:space="preserve"> 색과 850nm NIR 반사율은 다르다. 사람 눈에 같은 검정이라도 NIR 반사율이 3~10%로 극히 낮은 반면, NIR 반사형 도료는 30~50%까지 도달한다. </w:t>
      </w:r>
      <w:r w:rsidR="007F1419">
        <w:rPr>
          <w:rFonts w:hint="eastAsia"/>
          <w:color w:val="222222"/>
          <w:lang w:eastAsia="ko-KR"/>
        </w:rPr>
        <w:t xml:space="preserve">하여 관련 반사율에 따른 거리 측정 오류에 대한 확인이 필요하다. </w:t>
      </w:r>
    </w:p>
    <w:p w14:paraId="74E856EF" w14:textId="77777777" w:rsidR="009F0253" w:rsidRDefault="009F0253">
      <w:pPr>
        <w:spacing w:after="80"/>
        <w:rPr>
          <w:lang w:eastAsia="ko-KR"/>
        </w:rPr>
      </w:pPr>
    </w:p>
    <w:p w14:paraId="105BFC13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7. 해상도·FOV·크레인 충돌방지 적용 분석</w:t>
      </w:r>
    </w:p>
    <w:p w14:paraId="33E21216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7.1 </w:t>
      </w:r>
      <w:proofErr w:type="spellStart"/>
      <w:r>
        <w:rPr>
          <w:rFonts w:ascii="맑은 고딕" w:eastAsia="맑은 고딕" w:hAnsi="맑은 고딕"/>
        </w:rPr>
        <w:t>각해상도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정량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비교</w:t>
      </w:r>
      <w:proofErr w:type="spellEnd"/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850"/>
        <w:gridCol w:w="850"/>
        <w:gridCol w:w="1134"/>
        <w:gridCol w:w="1134"/>
        <w:gridCol w:w="1417"/>
        <w:gridCol w:w="1417"/>
      </w:tblGrid>
      <w:tr w:rsidR="009F0253" w14:paraId="00EDD0B2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C9DC7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센서</w:t>
            </w:r>
          </w:p>
        </w:tc>
        <w:tc>
          <w:tcPr>
            <w:tcW w:w="850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D8F37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H FOV</w:t>
            </w:r>
          </w:p>
        </w:tc>
        <w:tc>
          <w:tcPr>
            <w:tcW w:w="850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C2C78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V FOV</w:t>
            </w:r>
          </w:p>
        </w:tc>
        <w:tc>
          <w:tcPr>
            <w:tcW w:w="1134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2A8E6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H 픽셀</w:t>
            </w:r>
          </w:p>
        </w:tc>
        <w:tc>
          <w:tcPr>
            <w:tcW w:w="1134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646F6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V 픽셀</w:t>
            </w:r>
          </w:p>
        </w:tc>
        <w:tc>
          <w:tcPr>
            <w:tcW w:w="1417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D292D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H 각해상도</w:t>
            </w:r>
          </w:p>
        </w:tc>
        <w:tc>
          <w:tcPr>
            <w:tcW w:w="1417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18D12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4"/>
              </w:rPr>
              <w:t>V 각해상도</w:t>
            </w:r>
          </w:p>
        </w:tc>
      </w:tr>
      <w:tr w:rsidR="009F0253" w14:paraId="39DFA095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F88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eTOF</w:t>
            </w: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584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30°</w:t>
            </w: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0C5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15°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BEF3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1024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5AB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480</w:t>
            </w: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EAE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0.0293°/픽셀</w:t>
            </w: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848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0.0313°/픽셀</w:t>
            </w:r>
          </w:p>
        </w:tc>
      </w:tr>
      <w:tr w:rsidR="009F0253" w14:paraId="5A2BD42E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04BC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OS1-128 (2048)</w:t>
            </w:r>
          </w:p>
        </w:tc>
        <w:tc>
          <w:tcPr>
            <w:tcW w:w="850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988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360°</w:t>
            </w:r>
          </w:p>
        </w:tc>
        <w:tc>
          <w:tcPr>
            <w:tcW w:w="850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FDDC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33.2°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B6B9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2048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A588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128</w:t>
            </w:r>
          </w:p>
        </w:tc>
        <w:tc>
          <w:tcPr>
            <w:tcW w:w="1417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38F2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0.176°</w:t>
            </w:r>
          </w:p>
        </w:tc>
        <w:tc>
          <w:tcPr>
            <w:tcW w:w="1417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8CAE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0.260°</w:t>
            </w:r>
          </w:p>
        </w:tc>
      </w:tr>
      <w:tr w:rsidR="009F0253" w14:paraId="739BB736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7DCA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OS1-64</w:t>
            </w: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7BFE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360°</w:t>
            </w: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9588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33.2°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36E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1024/2048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5A33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64</w:t>
            </w: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390F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0.176~0.352°</w:t>
            </w: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DCDC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0.519°</w:t>
            </w:r>
          </w:p>
        </w:tc>
      </w:tr>
      <w:tr w:rsidR="009F0253" w14:paraId="4820B5B2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078B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OS1-32</w:t>
            </w:r>
          </w:p>
        </w:tc>
        <w:tc>
          <w:tcPr>
            <w:tcW w:w="850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5010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360°</w:t>
            </w:r>
          </w:p>
        </w:tc>
        <w:tc>
          <w:tcPr>
            <w:tcW w:w="850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5CBA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33.2°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38D0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1024/2048</w:t>
            </w:r>
          </w:p>
        </w:tc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635F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32</w:t>
            </w:r>
          </w:p>
        </w:tc>
        <w:tc>
          <w:tcPr>
            <w:tcW w:w="1417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FFD5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0.176~0.352°</w:t>
            </w:r>
          </w:p>
        </w:tc>
        <w:tc>
          <w:tcPr>
            <w:tcW w:w="1417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70BE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4"/>
              </w:rPr>
              <w:t>1.038°</w:t>
            </w:r>
          </w:p>
        </w:tc>
      </w:tr>
    </w:tbl>
    <w:p w14:paraId="29E75584" w14:textId="77777777" w:rsidR="009F0253" w:rsidRDefault="009F0253">
      <w:pPr>
        <w:spacing w:after="80"/>
      </w:pPr>
    </w:p>
    <w:p w14:paraId="2AC8795A" w14:textId="77777777" w:rsidR="009F0253" w:rsidRDefault="00000000">
      <w:pPr>
        <w:spacing w:after="80"/>
        <w:rPr>
          <w:lang w:eastAsia="ko-KR"/>
        </w:rPr>
      </w:pPr>
      <w:proofErr w:type="spellStart"/>
      <w:r>
        <w:rPr>
          <w:b/>
          <w:color w:val="222222"/>
          <w:lang w:eastAsia="ko-KR"/>
        </w:rPr>
        <w:t>eTOF</w:t>
      </w:r>
      <w:proofErr w:type="spellEnd"/>
      <w:r>
        <w:rPr>
          <w:b/>
          <w:color w:val="222222"/>
          <w:lang w:eastAsia="ko-KR"/>
        </w:rPr>
        <w:t>는 FOV 내에서 OS1-128 대비 수평 약 6배, 수직 약 8배 정밀하다. 단 30°×15° 범위에서만 유효.</w:t>
      </w:r>
    </w:p>
    <w:p w14:paraId="67E447B6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7.2 거리별 픽셀 footprint (인식 한계 크기)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134"/>
        <w:gridCol w:w="1984"/>
        <w:gridCol w:w="1984"/>
        <w:gridCol w:w="2835"/>
      </w:tblGrid>
      <w:tr w:rsidR="009F0253" w14:paraId="66ED2A9B" w14:textId="77777777" w:rsidTr="009F0253">
        <w:trPr>
          <w:jc w:val="center"/>
        </w:trPr>
        <w:tc>
          <w:tcPr>
            <w:tcW w:w="1134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FFF0A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5"/>
              </w:rPr>
              <w:t>거리</w:t>
            </w:r>
            <w:proofErr w:type="spellEnd"/>
          </w:p>
        </w:tc>
        <w:tc>
          <w:tcPr>
            <w:tcW w:w="1984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7E805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eTOF (H × V)</w:t>
            </w:r>
          </w:p>
        </w:tc>
        <w:tc>
          <w:tcPr>
            <w:tcW w:w="1984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CC2EF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OS1-128 (H × V)</w:t>
            </w:r>
          </w:p>
        </w:tc>
        <w:tc>
          <w:tcPr>
            <w:tcW w:w="2835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30BB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의미</w:t>
            </w:r>
          </w:p>
        </w:tc>
      </w:tr>
      <w:tr w:rsidR="009F0253" w14:paraId="261695B7" w14:textId="77777777" w:rsidTr="009F0253">
        <w:trPr>
          <w:jc w:val="center"/>
        </w:trPr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70C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5m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A339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2.6 × 2.7mm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915E5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15 × 23mm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9D25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와이어/문자/볼트 식별</w:t>
            </w:r>
          </w:p>
        </w:tc>
      </w:tr>
      <w:tr w:rsidR="009F0253" w14:paraId="4AC58200" w14:textId="77777777" w:rsidTr="009F0253">
        <w:trPr>
          <w:jc w:val="center"/>
        </w:trPr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A65F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10m</w:t>
            </w:r>
          </w:p>
        </w:tc>
        <w:tc>
          <w:tcPr>
            <w:tcW w:w="198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6C8C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5.1 × 5.5mm</w:t>
            </w:r>
          </w:p>
        </w:tc>
        <w:tc>
          <w:tcPr>
            <w:tcW w:w="198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C43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31 × 45mm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1AC8E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lock pin, 작업자 손 식별</w:t>
            </w:r>
          </w:p>
        </w:tc>
      </w:tr>
      <w:tr w:rsidR="009F0253" w14:paraId="60CD1728" w14:textId="77777777" w:rsidTr="009F0253">
        <w:trPr>
          <w:jc w:val="center"/>
        </w:trPr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91F9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20m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E3C7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10.2 × 10.9mm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2CC8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61 × 91mm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CC6A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사람 팔다리 구분</w:t>
            </w:r>
          </w:p>
        </w:tc>
      </w:tr>
      <w:tr w:rsidR="009F0253" w14:paraId="746E134B" w14:textId="77777777" w:rsidTr="009F0253">
        <w:trPr>
          <w:jc w:val="center"/>
        </w:trPr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3F5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30m</w:t>
            </w:r>
          </w:p>
        </w:tc>
        <w:tc>
          <w:tcPr>
            <w:tcW w:w="198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1807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15.3 × 16.4mm</w:t>
            </w:r>
          </w:p>
        </w:tc>
        <w:tc>
          <w:tcPr>
            <w:tcW w:w="198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33F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92 × 136mm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594E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twist lock 식별</w:t>
            </w:r>
          </w:p>
        </w:tc>
      </w:tr>
      <w:tr w:rsidR="009F0253" w14:paraId="4A0B3E89" w14:textId="77777777" w:rsidTr="009F0253">
        <w:trPr>
          <w:jc w:val="center"/>
        </w:trPr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18F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50m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6556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25.5 × 27.3mm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88A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154 × 227mm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4AE9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eTOF 한계</w:t>
            </w:r>
          </w:p>
        </w:tc>
      </w:tr>
      <w:tr w:rsidR="009F0253" w14:paraId="6A2CFFAF" w14:textId="77777777" w:rsidTr="009F0253">
        <w:trPr>
          <w:jc w:val="center"/>
        </w:trPr>
        <w:tc>
          <w:tcPr>
            <w:tcW w:w="113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AD98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80m</w:t>
            </w:r>
          </w:p>
        </w:tc>
        <w:tc>
          <w:tcPr>
            <w:tcW w:w="198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B5A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(범위 외)</w:t>
            </w:r>
          </w:p>
        </w:tc>
        <w:tc>
          <w:tcPr>
            <w:tcW w:w="1984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0CEE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245 × 363mm</w:t>
            </w:r>
          </w:p>
        </w:tc>
        <w:tc>
          <w:tcPr>
            <w:tcW w:w="2835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EBB8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OS1만</w:t>
            </w:r>
          </w:p>
        </w:tc>
      </w:tr>
      <w:tr w:rsidR="009F0253" w14:paraId="2DB2FF77" w14:textId="77777777" w:rsidTr="009F0253">
        <w:trPr>
          <w:jc w:val="center"/>
        </w:trPr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9D98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100m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6EA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(범위 외)</w:t>
            </w:r>
          </w:p>
        </w:tc>
        <w:tc>
          <w:tcPr>
            <w:tcW w:w="19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2C98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307 × 454mm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99B2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>OS1만</w:t>
            </w:r>
          </w:p>
        </w:tc>
      </w:tr>
    </w:tbl>
    <w:p w14:paraId="46FF4435" w14:textId="77777777" w:rsidR="009F0253" w:rsidRDefault="009F0253">
      <w:pPr>
        <w:spacing w:after="80"/>
      </w:pPr>
    </w:p>
    <w:p w14:paraId="49E88623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8. 기술 요구사항 (R&amp;D 성능 검증 범위)</w:t>
      </w:r>
    </w:p>
    <w:p w14:paraId="786EC13B" w14:textId="77777777" w:rsidR="009F0253" w:rsidRDefault="00000000">
      <w:pPr>
        <w:spacing w:before="80" w:after="120"/>
        <w:ind w:left="113" w:right="113"/>
        <w:rPr>
          <w:lang w:eastAsia="ko-KR"/>
        </w:rPr>
      </w:pPr>
      <w:r>
        <w:rPr>
          <w:b/>
          <w:i/>
          <w:color w:val="0F6B6E"/>
          <w:sz w:val="19"/>
          <w:lang w:eastAsia="ko-KR"/>
        </w:rPr>
        <w:t>※ 본 RFP는 R&amp;D 실증 단계이므로 센서 성능·신호 처리·데이터 출력 요구사항에 집중한다. 하우징/방진방수/</w:t>
      </w:r>
      <w:proofErr w:type="spellStart"/>
      <w:r>
        <w:rPr>
          <w:b/>
          <w:i/>
          <w:color w:val="0F6B6E"/>
          <w:sz w:val="19"/>
          <w:lang w:eastAsia="ko-KR"/>
        </w:rPr>
        <w:t>내염</w:t>
      </w:r>
      <w:proofErr w:type="spellEnd"/>
      <w:r>
        <w:rPr>
          <w:b/>
          <w:i/>
          <w:color w:val="0F6B6E"/>
          <w:sz w:val="19"/>
          <w:lang w:eastAsia="ko-KR"/>
        </w:rPr>
        <w:t>/내진/EMC 인증 등 운영형 요구사항은 "추후 검토 항목"(섹션 12)에 분리 기재한다.</w:t>
      </w:r>
    </w:p>
    <w:p w14:paraId="4BF7F071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lastRenderedPageBreak/>
        <w:t xml:space="preserve">8.1 </w:t>
      </w:r>
      <w:proofErr w:type="spellStart"/>
      <w:r>
        <w:rPr>
          <w:rFonts w:ascii="맑은 고딕" w:eastAsia="맑은 고딕" w:hAnsi="맑은 고딕"/>
        </w:rPr>
        <w:t>센서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사양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요구</w:t>
      </w:r>
      <w:proofErr w:type="spellEnd"/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6236"/>
      </w:tblGrid>
      <w:tr w:rsidR="009F0253" w14:paraId="05123953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FEA35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구분</w:t>
            </w:r>
          </w:p>
        </w:tc>
        <w:tc>
          <w:tcPr>
            <w:tcW w:w="6236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8ADDA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요구사항</w:t>
            </w:r>
          </w:p>
        </w:tc>
      </w:tr>
      <w:tr w:rsidR="009F0253" w14:paraId="24CA92DB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E75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측정 방식</w:t>
            </w:r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FD0D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iToF/eTOF 기반 3D depth sensing, depth + intensity 동시 출력</w:t>
            </w:r>
          </w:p>
        </w:tc>
      </w:tr>
      <w:tr w:rsidR="009F0253" w14:paraId="5A9CF7B7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0A67E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거리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범위</w:t>
            </w:r>
            <w:proofErr w:type="spellEnd"/>
          </w:p>
        </w:tc>
        <w:tc>
          <w:tcPr>
            <w:tcW w:w="623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D57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실외 0.2~50m (use case별 별도 정의)</w:t>
            </w:r>
          </w:p>
        </w:tc>
      </w:tr>
      <w:tr w:rsidR="009F0253" w14:paraId="36C0CA0E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81E3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거리 정확도</w:t>
            </w:r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068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측정 범위 내 1% 이내</w:t>
            </w:r>
          </w:p>
        </w:tc>
      </w:tr>
      <w:tr w:rsidR="009F0253" w14:paraId="123A47CF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4407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Frame rate</w:t>
            </w:r>
          </w:p>
        </w:tc>
        <w:tc>
          <w:tcPr>
            <w:tcW w:w="623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A1D14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운용 조건 30fps 이상 안정</w:t>
            </w:r>
          </w:p>
        </w:tc>
      </w:tr>
      <w:tr w:rsidR="009F0253" w14:paraId="689546F4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184DF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셔터</w:t>
            </w:r>
            <w:proofErr w:type="spellEnd"/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3537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Global shutter 필수</w:t>
            </w:r>
          </w:p>
        </w:tc>
      </w:tr>
      <w:tr w:rsidR="009F0253" w14:paraId="1DD016AC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F93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광원</w:t>
            </w:r>
          </w:p>
        </w:tc>
        <w:tc>
          <w:tcPr>
            <w:tcW w:w="623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8DFD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VCSEL, 파장·peak power·eye-safety 등급(IEC 60825 Class 1) 명시</w:t>
            </w:r>
          </w:p>
        </w:tc>
      </w:tr>
      <w:tr w:rsidR="009F0253" w14:paraId="62EBE8FD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2769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출력 데이터</w:t>
            </w:r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D2C5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Point cloud + depth map + intensity + per-pixel confidence</w:t>
            </w:r>
          </w:p>
        </w:tc>
      </w:tr>
      <w:tr w:rsidR="009F0253" w14:paraId="6EC0F76E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61FC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Range-Gated</w:t>
            </w:r>
          </w:p>
        </w:tc>
        <w:tc>
          <w:tcPr>
            <w:tcW w:w="623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D13E4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항만 산란 환경 대응 핵심 기능, 효과 정량 입증</w:t>
            </w:r>
          </w:p>
        </w:tc>
      </w:tr>
    </w:tbl>
    <w:p w14:paraId="7BE11C7C" w14:textId="77777777" w:rsidR="009F0253" w:rsidRDefault="009F0253">
      <w:pPr>
        <w:spacing w:after="80"/>
        <w:rPr>
          <w:lang w:eastAsia="ko-KR"/>
        </w:rPr>
      </w:pPr>
    </w:p>
    <w:p w14:paraId="060EC60C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8.2 </w:t>
      </w:r>
      <w:proofErr w:type="spellStart"/>
      <w:r>
        <w:rPr>
          <w:rFonts w:ascii="맑은 고딕" w:eastAsia="맑은 고딕" w:hAnsi="맑은 고딕"/>
        </w:rPr>
        <w:t>시스템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통합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요구</w:t>
      </w:r>
      <w:proofErr w:type="spellEnd"/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6236"/>
      </w:tblGrid>
      <w:tr w:rsidR="009F0253" w14:paraId="048B78DF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07DB7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구분</w:t>
            </w:r>
          </w:p>
        </w:tc>
        <w:tc>
          <w:tcPr>
            <w:tcW w:w="6236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E0FE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요구사항</w:t>
            </w:r>
          </w:p>
        </w:tc>
      </w:tr>
      <w:tr w:rsidR="009F0253" w14:paraId="28FD3EBC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8BB94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인터페이스</w:t>
            </w:r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224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USB-C/UART/MIPI 기본 + Ethernet/PoE 변환 옵션 제시</w:t>
            </w:r>
          </w:p>
        </w:tc>
      </w:tr>
      <w:tr w:rsidR="009F0253" w14:paraId="384918C6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C819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SDK/API</w:t>
            </w:r>
          </w:p>
        </w:tc>
        <w:tc>
          <w:tcPr>
            <w:tcW w:w="623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39E9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Windows/Linux SDK, Python API, ROS/ROS2 wrapper (또는 개발 계획)</w:t>
            </w:r>
          </w:p>
        </w:tc>
      </w:tr>
      <w:tr w:rsidR="009F0253" w14:paraId="4A6A8B99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823B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동기화</w:t>
            </w:r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2D3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다중 센서 hardware sync, timestamp 제공</w:t>
            </w:r>
          </w:p>
        </w:tc>
      </w:tr>
      <w:tr w:rsidR="009F0253" w14:paraId="1E7CDD05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A51E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간섭 회피</w:t>
            </w:r>
          </w:p>
        </w:tc>
        <w:tc>
          <w:tcPr>
            <w:tcW w:w="6236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43B1F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Modulation/channel 분리, frame scheduling</w:t>
            </w:r>
          </w:p>
        </w:tc>
      </w:tr>
      <w:tr w:rsidR="009F0253" w14:paraId="1018C3E1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7CA9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데이터 처리</w:t>
            </w:r>
          </w:p>
        </w:tc>
        <w:tc>
          <w:tcPr>
            <w:tcW w:w="62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46237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실시간 처리 PC 권장 사양 제시</w:t>
            </w:r>
          </w:p>
        </w:tc>
      </w:tr>
    </w:tbl>
    <w:p w14:paraId="211F57CC" w14:textId="77777777" w:rsidR="009F0253" w:rsidRDefault="009F0253">
      <w:pPr>
        <w:spacing w:after="80"/>
        <w:rPr>
          <w:lang w:eastAsia="ko-KR"/>
        </w:rPr>
      </w:pPr>
    </w:p>
    <w:p w14:paraId="4A77E468" w14:textId="77777777" w:rsidR="0053232F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8.3 프로젝트 착수 전 필수 확인 리스크</w:t>
      </w:r>
    </w:p>
    <w:p w14:paraId="74824591" w14:textId="77777777" w:rsidR="0053232F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t>본 센서는 R&amp;D 실증 단계 후보로 적합하나, 아래 항목은 항만 현장 적용성에 직접 영향을 주는 핵심 리스크이다. 따라서 본 프로젝트는 단순 장비 구매로 진행하지 않고, 1차 실증에서 아래 리스크를 정량 확인한 뒤 후속 단계 진행 여부를 결정해야 한다.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28"/>
        <w:gridCol w:w="1734"/>
        <w:gridCol w:w="1728"/>
        <w:gridCol w:w="2014"/>
        <w:gridCol w:w="2110"/>
      </w:tblGrid>
      <w:tr w:rsidR="0053232F" w14:paraId="393356CA" w14:textId="77777777">
        <w:trPr>
          <w:jc w:val="center"/>
        </w:trPr>
        <w:tc>
          <w:tcPr>
            <w:tcW w:w="172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3B912" w14:textId="77777777" w:rsidR="0053232F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5"/>
              </w:rPr>
              <w:t>필수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확인</w:t>
            </w:r>
            <w:proofErr w:type="spellEnd"/>
            <w:r>
              <w:rPr>
                <w:b/>
                <w:color w:val="FFFFFF"/>
                <w:sz w:val="15"/>
              </w:rPr>
              <w:t xml:space="preserve"> </w:t>
            </w:r>
            <w:proofErr w:type="spellStart"/>
            <w:r>
              <w:rPr>
                <w:b/>
                <w:color w:val="FFFFFF"/>
                <w:sz w:val="15"/>
              </w:rPr>
              <w:t>항목</w:t>
            </w:r>
            <w:proofErr w:type="spellEnd"/>
          </w:p>
        </w:tc>
        <w:tc>
          <w:tcPr>
            <w:tcW w:w="172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FC8DF" w14:textId="77777777" w:rsidR="0053232F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오차/문제 발생 원인</w:t>
            </w:r>
          </w:p>
        </w:tc>
        <w:tc>
          <w:tcPr>
            <w:tcW w:w="172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EAFA" w14:textId="77777777" w:rsidR="0053232F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예상 영향</w:t>
            </w:r>
          </w:p>
        </w:tc>
        <w:tc>
          <w:tcPr>
            <w:tcW w:w="172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85C19" w14:textId="77777777" w:rsidR="0053232F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확인 방법</w:t>
            </w:r>
          </w:p>
        </w:tc>
        <w:tc>
          <w:tcPr>
            <w:tcW w:w="172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21EC6" w14:textId="77777777" w:rsidR="0053232F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5"/>
              </w:rPr>
              <w:t>프로젝트 진행 조건</w:t>
            </w:r>
          </w:p>
        </w:tc>
      </w:tr>
      <w:tr w:rsidR="0053232F" w14:paraId="4C24BC82" w14:textId="77777777">
        <w:trPr>
          <w:jc w:val="center"/>
        </w:trPr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55A74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반사율에 따른 거리 오차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BCA2A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컨테이너 색상, 도장 상태, 녹, 고무, 젖은 표면 등은 850nm NIR 반사율이 크게 다름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785AD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proofErr w:type="spellStart"/>
            <w:r>
              <w:rPr>
                <w:color w:val="222222"/>
                <w:sz w:val="16"/>
                <w:lang w:eastAsia="ko-KR"/>
              </w:rPr>
              <w:t>저반사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물체의 depth hole, 거리 오차 증가, </w:t>
            </w:r>
            <w:proofErr w:type="spellStart"/>
            <w:r>
              <w:rPr>
                <w:color w:val="222222"/>
                <w:sz w:val="16"/>
                <w:lang w:eastAsia="ko-KR"/>
              </w:rPr>
              <w:t>검출률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저하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009AE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백색/청색/적색/검정/녹슨 표면/고무/젖은 표면을 5/10/20/30/50m에서 측정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004CB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대상별 유효 픽셀 비율, 거리 오차, confidence 기준을 충족해야 후속 단계 진행</w:t>
            </w:r>
          </w:p>
        </w:tc>
      </w:tr>
      <w:tr w:rsidR="0053232F" w14:paraId="1390CED1" w14:textId="77777777">
        <w:trPr>
          <w:jc w:val="center"/>
        </w:trPr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09C1F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lastRenderedPageBreak/>
              <w:t>비 또는 렌즈/</w:t>
            </w:r>
            <w:proofErr w:type="spellStart"/>
            <w:r>
              <w:rPr>
                <w:color w:val="222222"/>
                <w:sz w:val="16"/>
                <w:lang w:eastAsia="ko-KR"/>
              </w:rPr>
              <w:t>광학창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물방울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22361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렌즈 또는 보호창에 맺힌 빗방울이 광을 산란·굴절·반사하고 일부 FOV를 가림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44371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국부 포화, ghost point, depth pulling, 검출 사각 및 장시간 운용 안정성 저하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BFBA0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인공 강우, 물방울 부착, 젖은 </w:t>
            </w:r>
            <w:proofErr w:type="spellStart"/>
            <w:r>
              <w:rPr>
                <w:color w:val="222222"/>
                <w:sz w:val="16"/>
                <w:lang w:eastAsia="ko-KR"/>
              </w:rPr>
              <w:t>광학창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조건에서 raw depth와 filtered depth 비교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0FE19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방수 하우징뿐 아니라 발수 코팅, </w:t>
            </w:r>
            <w:proofErr w:type="spellStart"/>
            <w:r>
              <w:rPr>
                <w:color w:val="222222"/>
                <w:sz w:val="16"/>
                <w:lang w:eastAsia="ko-KR"/>
              </w:rPr>
              <w:t>에어블로우</w:t>
            </w:r>
            <w:proofErr w:type="spellEnd"/>
            <w:r>
              <w:rPr>
                <w:color w:val="222222"/>
                <w:sz w:val="16"/>
                <w:lang w:eastAsia="ko-KR"/>
              </w:rPr>
              <w:t>/와이퍼/</w:t>
            </w:r>
            <w:proofErr w:type="spellStart"/>
            <w:r>
              <w:rPr>
                <w:color w:val="222222"/>
                <w:sz w:val="16"/>
                <w:lang w:eastAsia="ko-KR"/>
              </w:rPr>
              <w:t>히팅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등 유지관리 대책 필요</w:t>
            </w:r>
          </w:p>
        </w:tc>
      </w:tr>
      <w:tr w:rsidR="0053232F" w14:paraId="3A9075D9" w14:textId="77777777">
        <w:trPr>
          <w:jc w:val="center"/>
        </w:trPr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D136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야외 주간 850nm 파장 </w:t>
            </w:r>
            <w:proofErr w:type="spellStart"/>
            <w:r>
              <w:rPr>
                <w:color w:val="222222"/>
                <w:sz w:val="16"/>
                <w:lang w:eastAsia="ko-KR"/>
              </w:rPr>
              <w:t>외란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8E1AD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850nm 대역은 태양광 NIR 성분과 겹치며 역광·</w:t>
            </w:r>
            <w:proofErr w:type="spellStart"/>
            <w:r>
              <w:rPr>
                <w:color w:val="222222"/>
                <w:sz w:val="16"/>
                <w:lang w:eastAsia="ko-KR"/>
              </w:rPr>
              <w:t>직사광</w:t>
            </w:r>
            <w:proofErr w:type="spellEnd"/>
            <w:r>
              <w:rPr>
                <w:color w:val="222222"/>
                <w:sz w:val="16"/>
                <w:lang w:eastAsia="ko-KR"/>
              </w:rPr>
              <w:t>·수면/금속 반사가 SNR을 저하시킴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9A9D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거리 noise 증가, 실외 range 감소, 자동노출 포화, 50m 성능 불확실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6611C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10/50/100klux, </w:t>
            </w:r>
            <w:proofErr w:type="spellStart"/>
            <w:r>
              <w:rPr>
                <w:color w:val="222222"/>
                <w:sz w:val="16"/>
                <w:lang w:eastAsia="ko-KR"/>
              </w:rPr>
              <w:t>정면광</w:t>
            </w:r>
            <w:proofErr w:type="spellEnd"/>
            <w:r>
              <w:rPr>
                <w:color w:val="222222"/>
                <w:sz w:val="16"/>
                <w:lang w:eastAsia="ko-KR"/>
              </w:rPr>
              <w:t>/역광/측광 조건에서 거리 오차와 유효 픽셀 비율 측정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8548E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주간 실외 목표 거리에서 성능을 입증하지 못하면 OS1 병행 또는 적용 범위 축소</w:t>
            </w:r>
          </w:p>
        </w:tc>
      </w:tr>
      <w:tr w:rsidR="0053232F" w14:paraId="61A4D544" w14:textId="77777777">
        <w:trPr>
          <w:jc w:val="center"/>
        </w:trPr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5CA64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CCTV IR 조명 간섭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24B5A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항만 야간 CCTV 조명은 850nm가 많아 </w:t>
            </w:r>
            <w:proofErr w:type="spellStart"/>
            <w:r>
              <w:rPr>
                <w:color w:val="222222"/>
                <w:sz w:val="16"/>
                <w:lang w:eastAsia="ko-KR"/>
              </w:rPr>
              <w:t>eTOF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VCSEL 파장과 직접 중첩될 수 있음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17A30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센서 포화, 위상 측정 오류, depth hole, 야간 </w:t>
            </w:r>
            <w:proofErr w:type="spellStart"/>
            <w:r>
              <w:rPr>
                <w:color w:val="222222"/>
                <w:sz w:val="16"/>
                <w:lang w:eastAsia="ko-KR"/>
              </w:rPr>
              <w:t>검출률</w:t>
            </w:r>
            <w:proofErr w:type="spellEnd"/>
            <w:r>
              <w:rPr>
                <w:color w:val="222222"/>
                <w:sz w:val="16"/>
                <w:lang w:eastAsia="ko-KR"/>
              </w:rPr>
              <w:t xml:space="preserve"> 저하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949A5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850nm CCTV 조명 직사/측방/반사 조건, 940nm 조명 대안, 조명 on/off 교번 시험</w:t>
            </w:r>
          </w:p>
        </w:tc>
        <w:tc>
          <w:tcPr>
            <w:tcW w:w="172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B2059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CCTV 조명 배치 변경, 파장 분리, 동기 제어, 필터링 대책이 확인되어야 함</w:t>
            </w:r>
          </w:p>
        </w:tc>
      </w:tr>
      <w:tr w:rsidR="0053232F" w14:paraId="066E270D" w14:textId="77777777">
        <w:trPr>
          <w:jc w:val="center"/>
        </w:trPr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670DE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금속·젖은 바닥 다중반사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49BFD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 xml:space="preserve">컨테이너 </w:t>
            </w:r>
            <w:proofErr w:type="spellStart"/>
            <w:r>
              <w:rPr>
                <w:color w:val="222222"/>
                <w:sz w:val="16"/>
                <w:lang w:eastAsia="ko-KR"/>
              </w:rPr>
              <w:t>금속면</w:t>
            </w:r>
            <w:proofErr w:type="spellEnd"/>
            <w:r>
              <w:rPr>
                <w:color w:val="222222"/>
                <w:sz w:val="16"/>
                <w:lang w:eastAsia="ko-KR"/>
              </w:rPr>
              <w:t>, 차량 반사판, 젖은 바닥, 레일 주변에서 다중경로가 발생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0FA40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실제 물체보다 앞/뒤로 측정되는 ghost point 및 edge 위치 오차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D2BB7" w14:textId="77777777" w:rsidR="0053232F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6"/>
                <w:lang w:eastAsia="ko-KR"/>
              </w:rPr>
              <w:t>컨테이너 코너, 젖은 바닥, 차량 cab/chassis 조건에서 반복 측정</w:t>
            </w:r>
          </w:p>
        </w:tc>
        <w:tc>
          <w:tcPr>
            <w:tcW w:w="17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2C361" w14:textId="77777777" w:rsidR="0053232F" w:rsidRDefault="00000000">
            <w:pPr>
              <w:spacing w:after="0" w:line="252" w:lineRule="auto"/>
            </w:pPr>
            <w:r>
              <w:rPr>
                <w:color w:val="222222"/>
                <w:sz w:val="16"/>
              </w:rPr>
              <w:t xml:space="preserve">confidence/intensity/depth </w:t>
            </w:r>
            <w:proofErr w:type="spellStart"/>
            <w:r>
              <w:rPr>
                <w:color w:val="222222"/>
                <w:sz w:val="16"/>
              </w:rPr>
              <w:t>일치성</w:t>
            </w:r>
            <w:proofErr w:type="spellEnd"/>
            <w:r>
              <w:rPr>
                <w:color w:val="222222"/>
                <w:sz w:val="16"/>
              </w:rPr>
              <w:t xml:space="preserve"> </w:t>
            </w:r>
            <w:proofErr w:type="spellStart"/>
            <w:r>
              <w:rPr>
                <w:color w:val="222222"/>
                <w:sz w:val="16"/>
              </w:rPr>
              <w:t>기반</w:t>
            </w:r>
            <w:proofErr w:type="spellEnd"/>
            <w:r>
              <w:rPr>
                <w:color w:val="222222"/>
                <w:sz w:val="16"/>
              </w:rPr>
              <w:t xml:space="preserve"> </w:t>
            </w:r>
            <w:proofErr w:type="spellStart"/>
            <w:r>
              <w:rPr>
                <w:color w:val="222222"/>
                <w:sz w:val="16"/>
              </w:rPr>
              <w:t>필터와</w:t>
            </w:r>
            <w:proofErr w:type="spellEnd"/>
            <w:r>
              <w:rPr>
                <w:color w:val="222222"/>
                <w:sz w:val="16"/>
              </w:rPr>
              <w:t xml:space="preserve"> </w:t>
            </w:r>
            <w:proofErr w:type="spellStart"/>
            <w:r>
              <w:rPr>
                <w:color w:val="222222"/>
                <w:sz w:val="16"/>
              </w:rPr>
              <w:t>오검출</w:t>
            </w:r>
            <w:proofErr w:type="spellEnd"/>
            <w:r>
              <w:rPr>
                <w:color w:val="222222"/>
                <w:sz w:val="16"/>
              </w:rPr>
              <w:t xml:space="preserve"> 기준을 제시해야 함</w:t>
            </w:r>
          </w:p>
        </w:tc>
      </w:tr>
    </w:tbl>
    <w:p w14:paraId="4ADCC3C9" w14:textId="77777777" w:rsidR="0053232F" w:rsidRDefault="00000000">
      <w:pPr>
        <w:spacing w:after="80"/>
        <w:rPr>
          <w:lang w:eastAsia="ko-KR"/>
        </w:rPr>
      </w:pPr>
      <w:r>
        <w:rPr>
          <w:b/>
          <w:color w:val="222222"/>
          <w:lang w:eastAsia="ko-KR"/>
        </w:rPr>
        <w:t xml:space="preserve">위 항목 중 하나라도 항만 운용 목표치를 만족하지 못할 경우, 제안사는 적용 범위 축소, OS1과의 하이브리드 운용, 설치 각도/위치 변경, 파장 또는 조명 대책 변경, </w:t>
      </w:r>
      <w:proofErr w:type="spellStart"/>
      <w:r>
        <w:rPr>
          <w:b/>
          <w:color w:val="222222"/>
          <w:lang w:eastAsia="ko-KR"/>
        </w:rPr>
        <w:t>보호창</w:t>
      </w:r>
      <w:proofErr w:type="spellEnd"/>
      <w:r>
        <w:rPr>
          <w:b/>
          <w:color w:val="222222"/>
          <w:lang w:eastAsia="ko-KR"/>
        </w:rPr>
        <w:t xml:space="preserve"> 유지관리 방안을 포함한 보완 계획을 제출해야 한다.</w:t>
      </w:r>
    </w:p>
    <w:p w14:paraId="124FDA5A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9. 실증(PoC) 시험 요구사항</w:t>
      </w:r>
    </w:p>
    <w:p w14:paraId="1C786A7E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9.1 </w:t>
      </w:r>
      <w:proofErr w:type="spellStart"/>
      <w:r>
        <w:rPr>
          <w:rFonts w:ascii="맑은 고딕" w:eastAsia="맑은 고딕" w:hAnsi="맑은 고딕"/>
        </w:rPr>
        <w:t>단계별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시험</w:t>
      </w:r>
      <w:proofErr w:type="spellEnd"/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1701"/>
        <w:gridCol w:w="3969"/>
        <w:gridCol w:w="2268"/>
      </w:tblGrid>
      <w:tr w:rsidR="009F0253" w14:paraId="29598AA8" w14:textId="77777777" w:rsidTr="009F0253">
        <w:trPr>
          <w:jc w:val="center"/>
        </w:trPr>
        <w:tc>
          <w:tcPr>
            <w:tcW w:w="1701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154D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단계</w:t>
            </w:r>
          </w:p>
        </w:tc>
        <w:tc>
          <w:tcPr>
            <w:tcW w:w="3969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0748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내용</w:t>
            </w:r>
          </w:p>
        </w:tc>
        <w:tc>
          <w:tcPr>
            <w:tcW w:w="226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4CF7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산출물</w:t>
            </w:r>
          </w:p>
        </w:tc>
      </w:tr>
      <w:tr w:rsidR="009F0253" w14:paraId="74CCFCE4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90A39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1. 벤치 시험</w:t>
            </w:r>
          </w:p>
        </w:tc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A1995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기본 성능, SDK 동작 확인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19C3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시험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성적서</w:t>
            </w:r>
            <w:proofErr w:type="spellEnd"/>
            <w:r>
              <w:rPr>
                <w:color w:val="222222"/>
                <w:sz w:val="17"/>
              </w:rPr>
              <w:t>, raw data</w:t>
            </w:r>
          </w:p>
        </w:tc>
      </w:tr>
      <w:tr w:rsidR="009F0253" w14:paraId="49119FD1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EB9B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2. 거리·정확도</w:t>
            </w:r>
          </w:p>
        </w:tc>
        <w:tc>
          <w:tcPr>
            <w:tcW w:w="39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FB00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5/10/20/30/50m 정밀도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4EE2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거리 오차, 정확도 곡선</w:t>
            </w:r>
          </w:p>
        </w:tc>
      </w:tr>
      <w:tr w:rsidR="009F0253" w14:paraId="464FFD5B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CF79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3. 주간 조도</w:t>
            </w:r>
          </w:p>
        </w:tc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D79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10/50/100klux 조도별 성능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387D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유효 픽셀, SNR</w:t>
            </w:r>
          </w:p>
        </w:tc>
      </w:tr>
      <w:tr w:rsidR="009F0253" w14:paraId="2E87F469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75E42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4. 색·반사율</w:t>
            </w:r>
          </w:p>
        </w:tc>
        <w:tc>
          <w:tcPr>
            <w:tcW w:w="39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7C76A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컨테이너 색상별, 타이어, retro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A2B9D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대상별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검출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한계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거리</w:t>
            </w:r>
            <w:proofErr w:type="spellEnd"/>
          </w:p>
        </w:tc>
      </w:tr>
      <w:tr w:rsidR="009F0253" w14:paraId="4B2E9D1E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839D6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5. 산란 환경</w:t>
            </w:r>
          </w:p>
        </w:tc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8A7B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 xml:space="preserve">인공 강우, </w:t>
            </w:r>
            <w:proofErr w:type="spellStart"/>
            <w:r>
              <w:rPr>
                <w:color w:val="222222"/>
                <w:sz w:val="17"/>
                <w:lang w:eastAsia="ko-KR"/>
              </w:rPr>
              <w:t>해무</w:t>
            </w:r>
            <w:proofErr w:type="spellEnd"/>
            <w:r>
              <w:rPr>
                <w:color w:val="222222"/>
                <w:sz w:val="17"/>
                <w:lang w:eastAsia="ko-KR"/>
              </w:rPr>
              <w:t xml:space="preserve"> 모사, 먼지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04BF3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 xml:space="preserve">Gating ON/OFF </w:t>
            </w:r>
            <w:proofErr w:type="spellStart"/>
            <w:r>
              <w:rPr>
                <w:color w:val="222222"/>
                <w:sz w:val="17"/>
              </w:rPr>
              <w:t>비교</w:t>
            </w:r>
            <w:proofErr w:type="spellEnd"/>
          </w:p>
        </w:tc>
      </w:tr>
      <w:tr w:rsidR="009F0253" w14:paraId="7D6AF9A2" w14:textId="77777777" w:rsidTr="009F0253">
        <w:trPr>
          <w:jc w:val="center"/>
        </w:trPr>
        <w:tc>
          <w:tcPr>
            <w:tcW w:w="1701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5AD8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6. 야간 CCTV IR</w:t>
            </w:r>
          </w:p>
        </w:tc>
        <w:tc>
          <w:tcPr>
            <w:tcW w:w="39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FED3C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850nm 직사/산란, 940nm 비교, 동기 교번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CC553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간섭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영향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정량</w:t>
            </w:r>
            <w:proofErr w:type="spellEnd"/>
          </w:p>
        </w:tc>
      </w:tr>
      <w:tr w:rsidR="009F0253" w14:paraId="36ABC9E0" w14:textId="77777777" w:rsidTr="009F0253">
        <w:trPr>
          <w:jc w:val="center"/>
        </w:trPr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7BF0E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7. Moving frame</w:t>
            </w:r>
          </w:p>
        </w:tc>
        <w:tc>
          <w:tcPr>
            <w:tcW w:w="39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31A9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진동/기울기 보정 알고리즘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2F55C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보정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전후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오차</w:t>
            </w:r>
            <w:proofErr w:type="spellEnd"/>
          </w:p>
        </w:tc>
      </w:tr>
    </w:tbl>
    <w:p w14:paraId="776C6F29" w14:textId="77777777" w:rsidR="009F0253" w:rsidRDefault="009F0253">
      <w:pPr>
        <w:spacing w:after="80"/>
      </w:pPr>
    </w:p>
    <w:p w14:paraId="15F18177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lastRenderedPageBreak/>
        <w:t>9.2 합격 기준 (예시, 발주처 협의 확정)</w:t>
      </w:r>
    </w:p>
    <w:p w14:paraId="6D007896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50m 거리 컨테이너 코너 거리 오차 &lt;50cm (1%)</w:t>
      </w:r>
    </w:p>
    <w:p w14:paraId="461F01D6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50klux 주간 조도에서 유효 픽셀 비율 &gt;80%</w:t>
      </w:r>
    </w:p>
    <w:p w14:paraId="2E964596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 xml:space="preserve">작업자(보행) 30m </w:t>
      </w:r>
      <w:proofErr w:type="spellStart"/>
      <w:r>
        <w:rPr>
          <w:color w:val="222222"/>
          <w:sz w:val="19"/>
          <w:lang w:eastAsia="ko-KR"/>
        </w:rPr>
        <w:t>검출률</w:t>
      </w:r>
      <w:proofErr w:type="spellEnd"/>
      <w:r>
        <w:rPr>
          <w:color w:val="222222"/>
          <w:sz w:val="19"/>
          <w:lang w:eastAsia="ko-KR"/>
        </w:rPr>
        <w:t xml:space="preserve"> &gt;99%, </w:t>
      </w:r>
      <w:proofErr w:type="spellStart"/>
      <w:r>
        <w:rPr>
          <w:color w:val="222222"/>
          <w:sz w:val="19"/>
          <w:lang w:eastAsia="ko-KR"/>
        </w:rPr>
        <w:t>오경보율</w:t>
      </w:r>
      <w:proofErr w:type="spellEnd"/>
      <w:r>
        <w:rPr>
          <w:color w:val="222222"/>
          <w:sz w:val="19"/>
          <w:lang w:eastAsia="ko-KR"/>
        </w:rPr>
        <w:t xml:space="preserve"> &lt;1%</w:t>
      </w:r>
    </w:p>
    <w:p w14:paraId="55F852F9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야간 850nm CCTV IR 환경에서 유효 픽셀 &gt;70% (대응방안 적용 시 &gt;90%)</w:t>
      </w:r>
    </w:p>
    <w:p w14:paraId="3293FF3D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 xml:space="preserve">Range-gating </w:t>
      </w:r>
      <w:proofErr w:type="spellStart"/>
      <w:r>
        <w:rPr>
          <w:color w:val="222222"/>
          <w:sz w:val="19"/>
        </w:rPr>
        <w:t>적용</w:t>
      </w:r>
      <w:proofErr w:type="spellEnd"/>
      <w:r>
        <w:rPr>
          <w:color w:val="222222"/>
          <w:sz w:val="19"/>
        </w:rPr>
        <w:t xml:space="preserve"> 시 </w:t>
      </w:r>
      <w:proofErr w:type="spellStart"/>
      <w:r>
        <w:rPr>
          <w:color w:val="222222"/>
          <w:sz w:val="19"/>
        </w:rPr>
        <w:t>산란</w:t>
      </w:r>
      <w:proofErr w:type="spellEnd"/>
      <w:r>
        <w:rPr>
          <w:color w:val="222222"/>
          <w:sz w:val="19"/>
        </w:rPr>
        <w:t xml:space="preserve"> </w:t>
      </w:r>
      <w:proofErr w:type="spellStart"/>
      <w:r>
        <w:rPr>
          <w:color w:val="222222"/>
          <w:sz w:val="19"/>
        </w:rPr>
        <w:t>환경</w:t>
      </w:r>
      <w:proofErr w:type="spellEnd"/>
      <w:r>
        <w:rPr>
          <w:color w:val="222222"/>
          <w:sz w:val="19"/>
        </w:rPr>
        <w:t xml:space="preserve"> depth pulling 오차 50% 이상 저감</w:t>
      </w:r>
    </w:p>
    <w:p w14:paraId="72B38666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컨테이너 색상별 검출 거리: 백색 50</w:t>
      </w:r>
      <w:proofErr w:type="gramStart"/>
      <w:r>
        <w:rPr>
          <w:color w:val="222222"/>
          <w:sz w:val="19"/>
          <w:lang w:eastAsia="ko-KR"/>
        </w:rPr>
        <w:t>m /</w:t>
      </w:r>
      <w:proofErr w:type="gramEnd"/>
      <w:r>
        <w:rPr>
          <w:color w:val="222222"/>
          <w:sz w:val="19"/>
          <w:lang w:eastAsia="ko-KR"/>
        </w:rPr>
        <w:t xml:space="preserve"> </w:t>
      </w:r>
      <w:proofErr w:type="spellStart"/>
      <w:r>
        <w:rPr>
          <w:color w:val="222222"/>
          <w:sz w:val="19"/>
          <w:lang w:eastAsia="ko-KR"/>
        </w:rPr>
        <w:t>일반색</w:t>
      </w:r>
      <w:proofErr w:type="spellEnd"/>
      <w:r>
        <w:rPr>
          <w:color w:val="222222"/>
          <w:sz w:val="19"/>
          <w:lang w:eastAsia="ko-KR"/>
        </w:rPr>
        <w:t xml:space="preserve"> 35</w:t>
      </w:r>
      <w:proofErr w:type="gramStart"/>
      <w:r>
        <w:rPr>
          <w:color w:val="222222"/>
          <w:sz w:val="19"/>
          <w:lang w:eastAsia="ko-KR"/>
        </w:rPr>
        <w:t>m /</w:t>
      </w:r>
      <w:proofErr w:type="gramEnd"/>
      <w:r>
        <w:rPr>
          <w:color w:val="222222"/>
          <w:sz w:val="19"/>
          <w:lang w:eastAsia="ko-KR"/>
        </w:rPr>
        <w:t xml:space="preserve"> 카본블랙 15m 이상</w:t>
      </w:r>
    </w:p>
    <w:p w14:paraId="6C37DC95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24시간 연속 운용 시 데이터 누락 &lt;0.1%, 거리 drift &lt;5cm</w:t>
      </w:r>
    </w:p>
    <w:p w14:paraId="36161EC4" w14:textId="77777777" w:rsidR="009F0253" w:rsidRDefault="00000000">
      <w:pPr>
        <w:spacing w:after="80"/>
        <w:rPr>
          <w:lang w:eastAsia="ko-KR"/>
        </w:rPr>
      </w:pPr>
      <w:r>
        <w:rPr>
          <w:color w:val="222222"/>
          <w:lang w:eastAsia="ko-KR"/>
        </w:rPr>
        <w:br w:type="page"/>
      </w:r>
    </w:p>
    <w:p w14:paraId="09A70891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lastRenderedPageBreak/>
        <w:t xml:space="preserve">10. 일정 </w:t>
      </w:r>
    </w:p>
    <w:p w14:paraId="68006177" w14:textId="77777777" w:rsidR="009F0253" w:rsidRDefault="00000000">
      <w:pPr>
        <w:pStyle w:val="21"/>
        <w:spacing w:after="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10.1 추진 일정 (예시)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5669"/>
        <w:gridCol w:w="2268"/>
      </w:tblGrid>
      <w:tr w:rsidR="009F0253" w14:paraId="69A5B0FA" w14:textId="77777777" w:rsidTr="009F0253">
        <w:trPr>
          <w:jc w:val="center"/>
        </w:trPr>
        <w:tc>
          <w:tcPr>
            <w:tcW w:w="5669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7F44F" w14:textId="77777777" w:rsidR="009F0253" w:rsidRDefault="00000000">
            <w:pPr>
              <w:spacing w:after="0" w:line="252" w:lineRule="auto"/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단계</w:t>
            </w:r>
            <w:proofErr w:type="spellEnd"/>
          </w:p>
        </w:tc>
        <w:tc>
          <w:tcPr>
            <w:tcW w:w="226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471FC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기간</w:t>
            </w:r>
          </w:p>
        </w:tc>
      </w:tr>
      <w:tr w:rsidR="009F0253" w14:paraId="095B7961" w14:textId="77777777" w:rsidTr="009F0253">
        <w:trPr>
          <w:jc w:val="center"/>
        </w:trPr>
        <w:tc>
          <w:tcPr>
            <w:tcW w:w="5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5E42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계약 및 장비 도입 (납기 2~4주)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D1FC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1개월</w:t>
            </w:r>
          </w:p>
        </w:tc>
      </w:tr>
      <w:tr w:rsidR="009F0253" w14:paraId="50022981" w14:textId="77777777" w:rsidTr="009F0253">
        <w:trPr>
          <w:jc w:val="center"/>
        </w:trPr>
        <w:tc>
          <w:tcPr>
            <w:tcW w:w="56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C46FF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proofErr w:type="gramStart"/>
            <w:r>
              <w:rPr>
                <w:color w:val="222222"/>
                <w:sz w:val="17"/>
                <w:lang w:eastAsia="ko-KR"/>
              </w:rPr>
              <w:t>벤치 /</w:t>
            </w:r>
            <w:proofErr w:type="gramEnd"/>
            <w:r>
              <w:rPr>
                <w:color w:val="222222"/>
                <w:sz w:val="17"/>
                <w:lang w:eastAsia="ko-KR"/>
              </w:rPr>
              <w:t xml:space="preserve"> 실외 거리·조도·반사율 시험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C666D" w14:textId="77777777" w:rsidR="009F0253" w:rsidRDefault="002053FA">
            <w:pPr>
              <w:spacing w:after="0" w:line="252" w:lineRule="auto"/>
            </w:pPr>
            <w:r>
              <w:rPr>
                <w:rFonts w:hint="eastAsia"/>
                <w:color w:val="222222"/>
                <w:sz w:val="17"/>
                <w:lang w:eastAsia="ko-KR"/>
              </w:rPr>
              <w:t>1</w:t>
            </w:r>
            <w:r>
              <w:rPr>
                <w:color w:val="222222"/>
                <w:sz w:val="17"/>
              </w:rPr>
              <w:t>개월</w:t>
            </w:r>
          </w:p>
        </w:tc>
      </w:tr>
      <w:tr w:rsidR="009F0253" w14:paraId="1C3C98EE" w14:textId="77777777" w:rsidTr="009F0253">
        <w:trPr>
          <w:jc w:val="center"/>
        </w:trPr>
        <w:tc>
          <w:tcPr>
            <w:tcW w:w="5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25C2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산란·야간 CCTV IR 시험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72E5" w14:textId="77777777" w:rsidR="009F0253" w:rsidRDefault="002053FA">
            <w:pPr>
              <w:spacing w:after="0" w:line="252" w:lineRule="auto"/>
            </w:pPr>
            <w:r>
              <w:rPr>
                <w:rFonts w:hint="eastAsia"/>
                <w:color w:val="222222"/>
                <w:sz w:val="17"/>
                <w:lang w:eastAsia="ko-KR"/>
              </w:rPr>
              <w:t>1</w:t>
            </w:r>
            <w:r>
              <w:rPr>
                <w:color w:val="222222"/>
                <w:sz w:val="17"/>
              </w:rPr>
              <w:t>개월</w:t>
            </w:r>
          </w:p>
        </w:tc>
      </w:tr>
      <w:tr w:rsidR="009F0253" w14:paraId="18E2AF4E" w14:textId="77777777" w:rsidTr="009F0253">
        <w:trPr>
          <w:jc w:val="center"/>
        </w:trPr>
        <w:tc>
          <w:tcPr>
            <w:tcW w:w="56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9ED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Moving frame 알고리즘 검증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FA77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2개월</w:t>
            </w:r>
          </w:p>
        </w:tc>
      </w:tr>
      <w:tr w:rsidR="009F0253" w14:paraId="74331E0E" w14:textId="77777777" w:rsidTr="009F0253">
        <w:trPr>
          <w:jc w:val="center"/>
        </w:trPr>
        <w:tc>
          <w:tcPr>
            <w:tcW w:w="5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BF16B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합계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9648D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 xml:space="preserve">약 </w:t>
            </w:r>
            <w:r w:rsidR="002053FA">
              <w:rPr>
                <w:rFonts w:hint="eastAsia"/>
                <w:color w:val="222222"/>
                <w:sz w:val="17"/>
                <w:lang w:eastAsia="ko-KR"/>
              </w:rPr>
              <w:t>5</w:t>
            </w:r>
            <w:r>
              <w:rPr>
                <w:color w:val="222222"/>
                <w:sz w:val="17"/>
              </w:rPr>
              <w:t>개월</w:t>
            </w:r>
          </w:p>
        </w:tc>
      </w:tr>
    </w:tbl>
    <w:p w14:paraId="6814FF10" w14:textId="77777777" w:rsidR="009F0253" w:rsidRDefault="009F0253">
      <w:pPr>
        <w:spacing w:after="80"/>
      </w:pPr>
    </w:p>
    <w:p w14:paraId="0889EBF2" w14:textId="77777777" w:rsidR="009F0253" w:rsidRDefault="00000000">
      <w:pPr>
        <w:pStyle w:val="1"/>
        <w:spacing w:before="280"/>
      </w:pPr>
      <w:r>
        <w:rPr>
          <w:rFonts w:ascii="맑은 고딕" w:eastAsia="맑은 고딕" w:hAnsi="맑은 고딕"/>
        </w:rPr>
        <w:t>11. 평가 기준</w:t>
      </w:r>
    </w:p>
    <w:tbl>
      <w:tblPr>
        <w:tblStyle w:val="af9"/>
        <w:tblW w:w="0" w:type="auto"/>
        <w:jc w:val="center"/>
        <w:tblBorders>
          <w:top w:val="single" w:sz="6" w:space="0" w:color="B7C9D6"/>
          <w:left w:val="single" w:sz="6" w:space="0" w:color="B7C9D6"/>
          <w:bottom w:val="single" w:sz="6" w:space="0" w:color="B7C9D6"/>
          <w:right w:val="single" w:sz="6" w:space="0" w:color="B7C9D6"/>
          <w:insideH w:val="single" w:sz="6" w:space="0" w:color="B7C9D6"/>
          <w:insideV w:val="single" w:sz="6" w:space="0" w:color="B7C9D6"/>
        </w:tblBorders>
        <w:tblLook w:val="04A0" w:firstRow="1" w:lastRow="0" w:firstColumn="1" w:lastColumn="0" w:noHBand="0" w:noVBand="1"/>
      </w:tblPr>
      <w:tblGrid>
        <w:gridCol w:w="5669"/>
        <w:gridCol w:w="2268"/>
      </w:tblGrid>
      <w:tr w:rsidR="009F0253" w14:paraId="768CFA00" w14:textId="77777777" w:rsidTr="009F0253">
        <w:trPr>
          <w:jc w:val="center"/>
        </w:trPr>
        <w:tc>
          <w:tcPr>
            <w:tcW w:w="5669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D624E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평가 항목</w:t>
            </w:r>
          </w:p>
        </w:tc>
        <w:tc>
          <w:tcPr>
            <w:tcW w:w="2268" w:type="dxa"/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1771" w14:textId="77777777" w:rsidR="009F0253" w:rsidRDefault="00000000">
            <w:pPr>
              <w:spacing w:after="0" w:line="252" w:lineRule="auto"/>
              <w:jc w:val="center"/>
            </w:pPr>
            <w:r>
              <w:rPr>
                <w:b/>
                <w:color w:val="FFFFFF"/>
                <w:sz w:val="16"/>
              </w:rPr>
              <w:t>배점(예시)</w:t>
            </w:r>
          </w:p>
        </w:tc>
      </w:tr>
      <w:tr w:rsidR="009F0253" w14:paraId="7C44CD93" w14:textId="77777777" w:rsidTr="009F0253">
        <w:trPr>
          <w:jc w:val="center"/>
        </w:trPr>
        <w:tc>
          <w:tcPr>
            <w:tcW w:w="5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FDBCC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센서 성능 (거리·정확도·해상도, 색·반사율 대응)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D616" w14:textId="77777777" w:rsidR="009F0253" w:rsidRDefault="008D75F7">
            <w:pPr>
              <w:spacing w:after="0" w:line="252" w:lineRule="auto"/>
            </w:pPr>
            <w:r>
              <w:rPr>
                <w:rFonts w:hint="eastAsia"/>
                <w:color w:val="222222"/>
                <w:sz w:val="17"/>
                <w:lang w:eastAsia="ko-KR"/>
              </w:rPr>
              <w:t>3</w:t>
            </w:r>
            <w:r>
              <w:rPr>
                <w:color w:val="222222"/>
                <w:sz w:val="17"/>
              </w:rPr>
              <w:t>5</w:t>
            </w:r>
          </w:p>
        </w:tc>
      </w:tr>
      <w:tr w:rsidR="009F0253" w14:paraId="068CEA7D" w14:textId="77777777" w:rsidTr="009F0253">
        <w:trPr>
          <w:jc w:val="center"/>
        </w:trPr>
        <w:tc>
          <w:tcPr>
            <w:tcW w:w="56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F7A75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항만 환경 적합성 (산란, 야간 CCTV IR 간섭 대응)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9D6A8" w14:textId="77777777" w:rsidR="009F0253" w:rsidRDefault="008D75F7">
            <w:pPr>
              <w:spacing w:after="0" w:line="252" w:lineRule="auto"/>
            </w:pPr>
            <w:r>
              <w:rPr>
                <w:rFonts w:hint="eastAsia"/>
                <w:color w:val="222222"/>
                <w:sz w:val="17"/>
                <w:lang w:eastAsia="ko-KR"/>
              </w:rPr>
              <w:t>3</w:t>
            </w:r>
            <w:r>
              <w:rPr>
                <w:color w:val="222222"/>
                <w:sz w:val="17"/>
              </w:rPr>
              <w:t>5</w:t>
            </w:r>
          </w:p>
        </w:tc>
      </w:tr>
      <w:tr w:rsidR="009F0253" w14:paraId="0E73FBA3" w14:textId="77777777" w:rsidTr="009F0253">
        <w:trPr>
          <w:jc w:val="center"/>
        </w:trPr>
        <w:tc>
          <w:tcPr>
            <w:tcW w:w="5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6FD6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  <w:lang w:eastAsia="ko-KR"/>
              </w:rPr>
              <w:t>시스템 통합성 (API/SDK, OS1과의 융합)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B47F2" w14:textId="77777777" w:rsidR="009F0253" w:rsidRDefault="00000000">
            <w:pPr>
              <w:spacing w:after="0" w:line="252" w:lineRule="auto"/>
              <w:rPr>
                <w:lang w:eastAsia="ko-KR"/>
              </w:rPr>
            </w:pPr>
            <w:r>
              <w:rPr>
                <w:color w:val="222222"/>
                <w:sz w:val="17"/>
              </w:rPr>
              <w:t>1</w:t>
            </w:r>
            <w:r w:rsidR="008D75F7">
              <w:rPr>
                <w:rFonts w:hint="eastAsia"/>
                <w:color w:val="222222"/>
                <w:sz w:val="17"/>
                <w:lang w:eastAsia="ko-KR"/>
              </w:rPr>
              <w:t>0</w:t>
            </w:r>
          </w:p>
        </w:tc>
      </w:tr>
      <w:tr w:rsidR="009F0253" w14:paraId="4E798277" w14:textId="77777777" w:rsidTr="009F0253">
        <w:trPr>
          <w:jc w:val="center"/>
        </w:trPr>
        <w:tc>
          <w:tcPr>
            <w:tcW w:w="5669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96533" w14:textId="77777777" w:rsidR="009F0253" w:rsidRDefault="00000000">
            <w:pPr>
              <w:spacing w:after="0" w:line="252" w:lineRule="auto"/>
            </w:pPr>
            <w:proofErr w:type="spellStart"/>
            <w:r>
              <w:rPr>
                <w:color w:val="222222"/>
                <w:sz w:val="17"/>
              </w:rPr>
              <w:t>알고리즘·신호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처리</w:t>
            </w:r>
            <w:proofErr w:type="spellEnd"/>
            <w:r>
              <w:rPr>
                <w:color w:val="222222"/>
                <w:sz w:val="17"/>
              </w:rPr>
              <w:t xml:space="preserve"> </w:t>
            </w:r>
            <w:proofErr w:type="spellStart"/>
            <w:r>
              <w:rPr>
                <w:color w:val="222222"/>
                <w:sz w:val="17"/>
              </w:rPr>
              <w:t>기술</w:t>
            </w:r>
            <w:proofErr w:type="spellEnd"/>
            <w:r>
              <w:rPr>
                <w:color w:val="222222"/>
                <w:sz w:val="17"/>
              </w:rPr>
              <w:t xml:space="preserve"> (Gating, HDR, Filter)</w:t>
            </w:r>
          </w:p>
        </w:tc>
        <w:tc>
          <w:tcPr>
            <w:tcW w:w="2268" w:type="dxa"/>
            <w:shd w:val="clear" w:color="auto" w:fill="F4F8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05DB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</w:t>
            </w:r>
          </w:p>
        </w:tc>
      </w:tr>
      <w:tr w:rsidR="009F0253" w14:paraId="22F3BA05" w14:textId="77777777" w:rsidTr="009F0253">
        <w:trPr>
          <w:jc w:val="center"/>
        </w:trPr>
        <w:tc>
          <w:tcPr>
            <w:tcW w:w="5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EFC41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가격·납기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081A" w14:textId="77777777" w:rsidR="009F0253" w:rsidRDefault="00000000">
            <w:pPr>
              <w:spacing w:after="0" w:line="252" w:lineRule="auto"/>
            </w:pPr>
            <w:r>
              <w:rPr>
                <w:color w:val="222222"/>
                <w:sz w:val="17"/>
              </w:rPr>
              <w:t>10</w:t>
            </w:r>
          </w:p>
        </w:tc>
      </w:tr>
    </w:tbl>
    <w:p w14:paraId="7B340CDB" w14:textId="77777777" w:rsidR="009F0253" w:rsidRDefault="009F0253">
      <w:pPr>
        <w:spacing w:after="80"/>
      </w:pPr>
    </w:p>
    <w:p w14:paraId="16DE32DC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12. 추후 검토 항목 (본 RFP 범위 외 — 차기 단계에서 별도 진행)</w:t>
      </w:r>
    </w:p>
    <w:p w14:paraId="6551DACA" w14:textId="77777777" w:rsidR="009F0253" w:rsidRDefault="00000000">
      <w:pPr>
        <w:spacing w:before="80" w:after="120"/>
        <w:ind w:left="113" w:right="113"/>
        <w:rPr>
          <w:lang w:eastAsia="ko-KR"/>
        </w:rPr>
      </w:pPr>
      <w:r>
        <w:rPr>
          <w:b/>
          <w:i/>
          <w:color w:val="0F6B6E"/>
          <w:sz w:val="19"/>
          <w:lang w:eastAsia="ko-KR"/>
        </w:rPr>
        <w:t>※ 본 R&amp;D 실증 단계에서는 센서 성능 검증에 집중하므로, 다음 항목들은 본 RFP 범위에서 제외한다. 실증 결과를 바탕으로 운영형 도입 또는 양산화 단계 시 별도 RFP/사양서로 다룬다.</w:t>
      </w:r>
    </w:p>
    <w:p w14:paraId="1043726B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12.1 </w:t>
      </w:r>
      <w:proofErr w:type="spellStart"/>
      <w:r>
        <w:rPr>
          <w:rFonts w:ascii="맑은 고딕" w:eastAsia="맑은 고딕" w:hAnsi="맑은 고딕"/>
        </w:rPr>
        <w:t>기구·하우징</w:t>
      </w:r>
      <w:proofErr w:type="spellEnd"/>
      <w:r>
        <w:rPr>
          <w:rFonts w:ascii="맑은 고딕" w:eastAsia="맑은 고딕" w:hAnsi="맑은 고딕"/>
        </w:rPr>
        <w:t xml:space="preserve"> (</w:t>
      </w:r>
      <w:proofErr w:type="spellStart"/>
      <w:r>
        <w:rPr>
          <w:rFonts w:ascii="맑은 고딕" w:eastAsia="맑은 고딕" w:hAnsi="맑은 고딕"/>
        </w:rPr>
        <w:t>추후</w:t>
      </w:r>
      <w:proofErr w:type="spellEnd"/>
      <w:r>
        <w:rPr>
          <w:rFonts w:ascii="맑은 고딕" w:eastAsia="맑은 고딕" w:hAnsi="맑은 고딕"/>
        </w:rPr>
        <w:t>)</w:t>
      </w:r>
    </w:p>
    <w:p w14:paraId="06893017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방진/방수 등급 (IP67/IP69K 등)</w:t>
      </w:r>
    </w:p>
    <w:p w14:paraId="5806A531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 xml:space="preserve">항만 염해 대응 (방청 처리, </w:t>
      </w:r>
      <w:proofErr w:type="spellStart"/>
      <w:r>
        <w:rPr>
          <w:color w:val="222222"/>
          <w:sz w:val="19"/>
          <w:lang w:eastAsia="ko-KR"/>
        </w:rPr>
        <w:t>외장재</w:t>
      </w:r>
      <w:proofErr w:type="spellEnd"/>
      <w:r>
        <w:rPr>
          <w:color w:val="222222"/>
          <w:sz w:val="19"/>
          <w:lang w:eastAsia="ko-KR"/>
        </w:rPr>
        <w:t xml:space="preserve"> 사양)</w:t>
      </w:r>
    </w:p>
    <w:p w14:paraId="11FC238B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동작 온도 범위 확장 (-20~+60°C 보장 설계)</w:t>
      </w:r>
    </w:p>
    <w:p w14:paraId="10EC3DB4" w14:textId="77777777" w:rsidR="009F0253" w:rsidRDefault="00000000">
      <w:pPr>
        <w:pStyle w:val="a0"/>
        <w:spacing w:after="40"/>
        <w:rPr>
          <w:lang w:eastAsia="ko-KR"/>
        </w:rPr>
      </w:pPr>
      <w:proofErr w:type="spellStart"/>
      <w:r>
        <w:rPr>
          <w:color w:val="222222"/>
          <w:sz w:val="19"/>
          <w:lang w:eastAsia="ko-KR"/>
        </w:rPr>
        <w:t>직사광</w:t>
      </w:r>
      <w:proofErr w:type="spellEnd"/>
      <w:r>
        <w:rPr>
          <w:color w:val="222222"/>
          <w:sz w:val="19"/>
          <w:lang w:eastAsia="ko-KR"/>
        </w:rPr>
        <w:t xml:space="preserve"> 하 하우징 내부 온도 관리 (방열, 차광)</w:t>
      </w:r>
    </w:p>
    <w:p w14:paraId="5207CA54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진동·충격 시험 (IEC 60068-2-6 등)</w:t>
      </w:r>
    </w:p>
    <w:p w14:paraId="0FE9CB3D" w14:textId="77777777" w:rsidR="009F0253" w:rsidRDefault="00000000">
      <w:pPr>
        <w:pStyle w:val="a0"/>
        <w:spacing w:after="40"/>
        <w:rPr>
          <w:lang w:eastAsia="ko-KR"/>
        </w:rPr>
      </w:pPr>
      <w:proofErr w:type="spellStart"/>
      <w:r>
        <w:rPr>
          <w:color w:val="222222"/>
          <w:sz w:val="19"/>
          <w:lang w:eastAsia="ko-KR"/>
        </w:rPr>
        <w:t>광학창</w:t>
      </w:r>
      <w:proofErr w:type="spellEnd"/>
      <w:r>
        <w:rPr>
          <w:color w:val="222222"/>
          <w:sz w:val="19"/>
          <w:lang w:eastAsia="ko-KR"/>
        </w:rPr>
        <w:t xml:space="preserve"> </w:t>
      </w:r>
      <w:proofErr w:type="gramStart"/>
      <w:r>
        <w:rPr>
          <w:color w:val="222222"/>
          <w:sz w:val="19"/>
          <w:lang w:eastAsia="ko-KR"/>
        </w:rPr>
        <w:t>가열 /</w:t>
      </w:r>
      <w:proofErr w:type="gramEnd"/>
      <w:r>
        <w:rPr>
          <w:color w:val="222222"/>
          <w:sz w:val="19"/>
          <w:lang w:eastAsia="ko-KR"/>
        </w:rPr>
        <w:t xml:space="preserve"> 자동 세척 (와이퍼·air-blow)</w:t>
      </w:r>
    </w:p>
    <w:p w14:paraId="1726AB05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lastRenderedPageBreak/>
        <w:t>커넥터·케이블 산업용 보강 (M12 등)</w:t>
      </w:r>
    </w:p>
    <w:p w14:paraId="417B99B6" w14:textId="77777777" w:rsidR="009F0253" w:rsidRDefault="00000000">
      <w:pPr>
        <w:pStyle w:val="21"/>
        <w:spacing w:after="80"/>
      </w:pPr>
      <w:r>
        <w:rPr>
          <w:rFonts w:ascii="맑은 고딕" w:eastAsia="맑은 고딕" w:hAnsi="맑은 고딕"/>
        </w:rPr>
        <w:t xml:space="preserve">12.2 </w:t>
      </w:r>
      <w:proofErr w:type="spellStart"/>
      <w:r>
        <w:rPr>
          <w:rFonts w:ascii="맑은 고딕" w:eastAsia="맑은 고딕" w:hAnsi="맑은 고딕"/>
        </w:rPr>
        <w:t>인증·규격</w:t>
      </w:r>
      <w:proofErr w:type="spellEnd"/>
      <w:r>
        <w:rPr>
          <w:rFonts w:ascii="맑은 고딕" w:eastAsia="맑은 고딕" w:hAnsi="맑은 고딕"/>
        </w:rPr>
        <w:t xml:space="preserve"> (</w:t>
      </w:r>
      <w:proofErr w:type="spellStart"/>
      <w:r>
        <w:rPr>
          <w:rFonts w:ascii="맑은 고딕" w:eastAsia="맑은 고딕" w:hAnsi="맑은 고딕"/>
        </w:rPr>
        <w:t>추후</w:t>
      </w:r>
      <w:proofErr w:type="spellEnd"/>
      <w:r>
        <w:rPr>
          <w:rFonts w:ascii="맑은 고딕" w:eastAsia="맑은 고딕" w:hAnsi="맑은 고딕"/>
        </w:rPr>
        <w:t>)</w:t>
      </w:r>
    </w:p>
    <w:p w14:paraId="3DC4AC1D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>KC, CE, FCC 등 EMC 인증</w:t>
      </w:r>
    </w:p>
    <w:p w14:paraId="3D0BBBF0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IEC 60825 Class 1 eye-safety 인증서 제출 (※ 단, R&amp;D 단계에서도 기본 안전 등급은 확인)</w:t>
      </w:r>
    </w:p>
    <w:p w14:paraId="0635B325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해사·항만 관련 인증 (필요 시)</w:t>
      </w:r>
    </w:p>
    <w:p w14:paraId="55263475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기능안전(IEC 61508, ISO 13849 등) 적용 검토</w:t>
      </w:r>
    </w:p>
    <w:p w14:paraId="35B7582D" w14:textId="77777777" w:rsidR="009F0253" w:rsidRDefault="00000000">
      <w:pPr>
        <w:pStyle w:val="1"/>
        <w:spacing w:before="280"/>
      </w:pPr>
      <w:r>
        <w:rPr>
          <w:rFonts w:ascii="맑은 고딕" w:eastAsia="맑은 고딕" w:hAnsi="맑은 고딕"/>
        </w:rPr>
        <w:t xml:space="preserve">13. </w:t>
      </w:r>
      <w:proofErr w:type="spellStart"/>
      <w:r>
        <w:rPr>
          <w:rFonts w:ascii="맑은 고딕" w:eastAsia="맑은 고딕" w:hAnsi="맑은 고딕"/>
        </w:rPr>
        <w:t>제안사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제출</w:t>
      </w:r>
      <w:proofErr w:type="spellEnd"/>
      <w:r>
        <w:rPr>
          <w:rFonts w:ascii="맑은 고딕" w:eastAsia="맑은 고딕" w:hAnsi="맑은 고딕"/>
        </w:rPr>
        <w:t xml:space="preserve"> </w:t>
      </w:r>
      <w:proofErr w:type="spellStart"/>
      <w:r>
        <w:rPr>
          <w:rFonts w:ascii="맑은 고딕" w:eastAsia="맑은 고딕" w:hAnsi="맑은 고딕"/>
        </w:rPr>
        <w:t>자료</w:t>
      </w:r>
      <w:proofErr w:type="spellEnd"/>
    </w:p>
    <w:p w14:paraId="55BE90DC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제안서 본문 (기술 제안, 시험 계획, 일정, 가격)</w:t>
      </w:r>
    </w:p>
    <w:p w14:paraId="0AC831F3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센서 사양서 (NS-PROD-eTOF3M9000_850_1 또는 동등 이상)</w:t>
      </w:r>
    </w:p>
    <w:p w14:paraId="3D30EB94" w14:textId="77777777" w:rsidR="009F0253" w:rsidRDefault="00000000">
      <w:pPr>
        <w:pStyle w:val="a0"/>
        <w:spacing w:after="40"/>
      </w:pPr>
      <w:proofErr w:type="spellStart"/>
      <w:r>
        <w:rPr>
          <w:color w:val="222222"/>
          <w:sz w:val="19"/>
        </w:rPr>
        <w:t>제조사</w:t>
      </w:r>
      <w:proofErr w:type="spellEnd"/>
      <w:r>
        <w:rPr>
          <w:color w:val="222222"/>
          <w:sz w:val="19"/>
        </w:rPr>
        <w:t xml:space="preserve"> Product Brief, </w:t>
      </w:r>
      <w:proofErr w:type="spellStart"/>
      <w:r>
        <w:rPr>
          <w:color w:val="222222"/>
          <w:sz w:val="19"/>
        </w:rPr>
        <w:t>견적서</w:t>
      </w:r>
      <w:proofErr w:type="spellEnd"/>
      <w:r>
        <w:rPr>
          <w:color w:val="222222"/>
          <w:sz w:val="19"/>
        </w:rPr>
        <w:t xml:space="preserve"> 사본</w:t>
      </w:r>
    </w:p>
    <w:p w14:paraId="18CA5E5E" w14:textId="77777777" w:rsidR="009F0253" w:rsidRDefault="00000000">
      <w:pPr>
        <w:pStyle w:val="a0"/>
        <w:spacing w:after="40"/>
      </w:pPr>
      <w:r>
        <w:rPr>
          <w:color w:val="222222"/>
          <w:sz w:val="19"/>
        </w:rPr>
        <w:t>Eye-safety(IEC 60825) 기본 등급 자료</w:t>
      </w:r>
    </w:p>
    <w:p w14:paraId="2692E835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SDK/API 문서 및 샘플 코드</w:t>
      </w:r>
    </w:p>
    <w:p w14:paraId="6CE30B99" w14:textId="77777777" w:rsidR="009F0253" w:rsidRDefault="00000000">
      <w:pPr>
        <w:pStyle w:val="a0"/>
        <w:spacing w:after="40"/>
      </w:pPr>
      <w:proofErr w:type="spellStart"/>
      <w:r>
        <w:rPr>
          <w:color w:val="222222"/>
          <w:sz w:val="19"/>
        </w:rPr>
        <w:t>유사</w:t>
      </w:r>
      <w:proofErr w:type="spellEnd"/>
      <w:r>
        <w:rPr>
          <w:color w:val="222222"/>
          <w:sz w:val="19"/>
        </w:rPr>
        <w:t xml:space="preserve"> </w:t>
      </w:r>
      <w:proofErr w:type="spellStart"/>
      <w:r>
        <w:rPr>
          <w:color w:val="222222"/>
          <w:sz w:val="19"/>
        </w:rPr>
        <w:t>시험·연구</w:t>
      </w:r>
      <w:proofErr w:type="spellEnd"/>
      <w:r>
        <w:rPr>
          <w:color w:val="222222"/>
          <w:sz w:val="19"/>
        </w:rPr>
        <w:t xml:space="preserve"> </w:t>
      </w:r>
      <w:proofErr w:type="spellStart"/>
      <w:r>
        <w:rPr>
          <w:color w:val="222222"/>
          <w:sz w:val="19"/>
        </w:rPr>
        <w:t>사례</w:t>
      </w:r>
      <w:proofErr w:type="spellEnd"/>
    </w:p>
    <w:p w14:paraId="5D40DE52" w14:textId="77777777" w:rsidR="009F0253" w:rsidRDefault="00000000">
      <w:pPr>
        <w:pStyle w:val="1"/>
        <w:spacing w:before="280"/>
        <w:rPr>
          <w:lang w:eastAsia="ko-KR"/>
        </w:rPr>
      </w:pPr>
      <w:r>
        <w:rPr>
          <w:rFonts w:ascii="맑은 고딕" w:eastAsia="맑은 고딕" w:hAnsi="맑은 고딕"/>
          <w:lang w:eastAsia="ko-KR"/>
        </w:rPr>
        <w:t>14. 발주처 사전 확인 필요 사항</w:t>
      </w:r>
    </w:p>
    <w:p w14:paraId="1C9DE5CE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실제 적용 장비 확정 (STS/RTG/AGV 중)</w:t>
      </w:r>
    </w:p>
    <w:p w14:paraId="7085C688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>적용 위치별 목표 거리·대상 물체·FOV 확정</w:t>
      </w:r>
    </w:p>
    <w:p w14:paraId="571E402C" w14:textId="77777777" w:rsidR="009F0253" w:rsidRDefault="00000000">
      <w:pPr>
        <w:pStyle w:val="a0"/>
        <w:spacing w:after="40"/>
        <w:rPr>
          <w:lang w:eastAsia="ko-KR"/>
        </w:rPr>
      </w:pPr>
      <w:r>
        <w:rPr>
          <w:color w:val="222222"/>
          <w:sz w:val="19"/>
          <w:lang w:eastAsia="ko-KR"/>
        </w:rPr>
        <w:t xml:space="preserve">940nm VCSEL 변형 모델 공급 가능성 </w:t>
      </w:r>
      <w:proofErr w:type="spellStart"/>
      <w:r>
        <w:rPr>
          <w:color w:val="222222"/>
          <w:sz w:val="19"/>
          <w:lang w:eastAsia="ko-KR"/>
        </w:rPr>
        <w:t>Newsight</w:t>
      </w:r>
      <w:proofErr w:type="spellEnd"/>
      <w:r>
        <w:rPr>
          <w:color w:val="222222"/>
          <w:sz w:val="19"/>
          <w:lang w:eastAsia="ko-KR"/>
        </w:rPr>
        <w:t>에 문의</w:t>
      </w:r>
    </w:p>
    <w:p w14:paraId="3E90C00F" w14:textId="77777777" w:rsidR="009F0253" w:rsidRDefault="009F0253">
      <w:pPr>
        <w:spacing w:after="80"/>
        <w:rPr>
          <w:lang w:eastAsia="ko-KR"/>
        </w:rPr>
      </w:pPr>
    </w:p>
    <w:p w14:paraId="5224E4C0" w14:textId="77777777" w:rsidR="009F0253" w:rsidRDefault="00000000">
      <w:pPr>
        <w:spacing w:before="80" w:after="120"/>
        <w:ind w:left="113" w:right="113"/>
        <w:rPr>
          <w:lang w:eastAsia="ko-KR"/>
        </w:rPr>
      </w:pPr>
      <w:r>
        <w:rPr>
          <w:b/>
          <w:i/>
          <w:color w:val="0F6B6E"/>
          <w:sz w:val="19"/>
          <w:lang w:eastAsia="ko-KR"/>
        </w:rPr>
        <w:t xml:space="preserve">※ 본 문서는 폴더 내 자료(NSI9000 RDC 3.1 Product Brief, </w:t>
      </w:r>
      <w:proofErr w:type="spellStart"/>
      <w:r>
        <w:rPr>
          <w:b/>
          <w:i/>
          <w:color w:val="0F6B6E"/>
          <w:sz w:val="19"/>
          <w:lang w:eastAsia="ko-KR"/>
        </w:rPr>
        <w:t>eTOF</w:t>
      </w:r>
      <w:proofErr w:type="spellEnd"/>
      <w:r>
        <w:rPr>
          <w:b/>
          <w:i/>
          <w:color w:val="0F6B6E"/>
          <w:sz w:val="19"/>
          <w:lang w:eastAsia="ko-KR"/>
        </w:rPr>
        <w:t xml:space="preserve"> Product Brief, 26-1746M 견적서, </w:t>
      </w:r>
      <w:proofErr w:type="spellStart"/>
      <w:r>
        <w:rPr>
          <w:b/>
          <w:i/>
          <w:color w:val="0F6B6E"/>
          <w:sz w:val="19"/>
          <w:lang w:eastAsia="ko-KR"/>
        </w:rPr>
        <w:t>IToF_RFP</w:t>
      </w:r>
      <w:proofErr w:type="spellEnd"/>
      <w:r>
        <w:rPr>
          <w:b/>
          <w:i/>
          <w:color w:val="0F6B6E"/>
          <w:sz w:val="19"/>
          <w:lang w:eastAsia="ko-KR"/>
        </w:rPr>
        <w:t xml:space="preserve">_자료정리, </w:t>
      </w:r>
      <w:proofErr w:type="spellStart"/>
      <w:r>
        <w:rPr>
          <w:b/>
          <w:i/>
          <w:color w:val="0F6B6E"/>
          <w:sz w:val="19"/>
          <w:lang w:eastAsia="ko-KR"/>
        </w:rPr>
        <w:t>Newsight</w:t>
      </w:r>
      <w:proofErr w:type="spellEnd"/>
      <w:r>
        <w:rPr>
          <w:b/>
          <w:i/>
          <w:color w:val="0F6B6E"/>
          <w:sz w:val="19"/>
          <w:lang w:eastAsia="ko-KR"/>
        </w:rPr>
        <w:t xml:space="preserve"> 주간적용 </w:t>
      </w:r>
      <w:proofErr w:type="spellStart"/>
      <w:r>
        <w:rPr>
          <w:b/>
          <w:i/>
          <w:color w:val="0F6B6E"/>
          <w:sz w:val="19"/>
          <w:lang w:eastAsia="ko-KR"/>
        </w:rPr>
        <w:t>리스크조사</w:t>
      </w:r>
      <w:proofErr w:type="spellEnd"/>
      <w:r>
        <w:rPr>
          <w:b/>
          <w:i/>
          <w:color w:val="0F6B6E"/>
          <w:sz w:val="19"/>
          <w:lang w:eastAsia="ko-KR"/>
        </w:rPr>
        <w:t>)를 종합한 R&amp;D 실증 단계 슬림 버전 초안이다.</w:t>
      </w:r>
    </w:p>
    <w:sectPr w:rsidR="009F0253" w:rsidSect="00034616">
      <w:headerReference w:type="default" r:id="rId8"/>
      <w:footerReference w:type="default" r:id="rId9"/>
      <w:pgSz w:w="12240" w:h="15840"/>
      <w:pgMar w:top="964" w:right="907" w:bottom="85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4062" w14:textId="77777777" w:rsidR="00CF0400" w:rsidRDefault="00CF0400" w:rsidP="008D75F7">
      <w:pPr>
        <w:spacing w:after="0" w:line="240" w:lineRule="auto"/>
      </w:pPr>
      <w:r>
        <w:separator/>
      </w:r>
    </w:p>
  </w:endnote>
  <w:endnote w:type="continuationSeparator" w:id="0">
    <w:p w14:paraId="02F702D3" w14:textId="77777777" w:rsidR="00CF0400" w:rsidRDefault="00CF0400" w:rsidP="008D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4545" w14:textId="77777777" w:rsidR="0053232F" w:rsidRDefault="00000000">
    <w:pPr>
      <w:jc w:val="center"/>
    </w:pPr>
    <w:r>
      <w:rPr>
        <w:color w:val="222222"/>
        <w:sz w:val="16"/>
      </w:rPr>
      <w:t xml:space="preserve">Page </w:t>
    </w:r>
    <w:r>
      <w:rPr>
        <w:color w:val="222222"/>
        <w:sz w:val="16"/>
      </w:rPr>
      <w:fldChar w:fldCharType="begin"/>
    </w:r>
    <w:r>
      <w:rPr>
        <w:color w:val="222222"/>
        <w:sz w:val="16"/>
      </w:rPr>
      <w:instrText>PAGE</w:instrText>
    </w:r>
    <w:r>
      <w:rPr>
        <w:color w:val="222222"/>
        <w:sz w:val="16"/>
      </w:rPr>
      <w:fldChar w:fldCharType="separate"/>
    </w:r>
    <w:r>
      <w:rPr>
        <w:color w:val="222222"/>
        <w:sz w:val="16"/>
      </w:rPr>
      <w:t>1</w:t>
    </w:r>
    <w:r>
      <w:rPr>
        <w:color w:val="222222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E7C5" w14:textId="77777777" w:rsidR="00CF0400" w:rsidRDefault="00CF0400" w:rsidP="008D75F7">
      <w:pPr>
        <w:spacing w:after="0" w:line="240" w:lineRule="auto"/>
      </w:pPr>
      <w:r>
        <w:separator/>
      </w:r>
    </w:p>
  </w:footnote>
  <w:footnote w:type="continuationSeparator" w:id="0">
    <w:p w14:paraId="5506021D" w14:textId="77777777" w:rsidR="00CF0400" w:rsidRDefault="00CF0400" w:rsidP="008D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30A9" w14:textId="77777777" w:rsidR="0053232F" w:rsidRDefault="00000000">
    <w:pPr>
      <w:jc w:val="right"/>
      <w:rPr>
        <w:lang w:eastAsia="ko-KR"/>
      </w:rPr>
    </w:pPr>
    <w:r>
      <w:rPr>
        <w:color w:val="1F4E79"/>
        <w:sz w:val="17"/>
        <w:lang w:eastAsia="ko-KR"/>
      </w:rPr>
      <w:t xml:space="preserve">항만자동화 </w:t>
    </w:r>
    <w:proofErr w:type="spellStart"/>
    <w:r>
      <w:rPr>
        <w:color w:val="1F4E79"/>
        <w:sz w:val="17"/>
        <w:lang w:eastAsia="ko-KR"/>
      </w:rPr>
      <w:t>iToF</w:t>
    </w:r>
    <w:proofErr w:type="spellEnd"/>
    <w:r>
      <w:rPr>
        <w:color w:val="1F4E79"/>
        <w:sz w:val="17"/>
        <w:lang w:eastAsia="ko-KR"/>
      </w:rPr>
      <w:t>/</w:t>
    </w:r>
    <w:proofErr w:type="spellStart"/>
    <w:r>
      <w:rPr>
        <w:color w:val="1F4E79"/>
        <w:sz w:val="17"/>
        <w:lang w:eastAsia="ko-KR"/>
      </w:rPr>
      <w:t>eTOF</w:t>
    </w:r>
    <w:proofErr w:type="spellEnd"/>
    <w:r>
      <w:rPr>
        <w:color w:val="1F4E79"/>
        <w:sz w:val="17"/>
        <w:lang w:eastAsia="ko-KR"/>
      </w:rPr>
      <w:t xml:space="preserve"> 센서 RFP | R&amp;D 실증 단계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5004587">
    <w:abstractNumId w:val="8"/>
  </w:num>
  <w:num w:numId="2" w16cid:durableId="1649280258">
    <w:abstractNumId w:val="6"/>
  </w:num>
  <w:num w:numId="3" w16cid:durableId="754016381">
    <w:abstractNumId w:val="5"/>
  </w:num>
  <w:num w:numId="4" w16cid:durableId="1435440546">
    <w:abstractNumId w:val="4"/>
  </w:num>
  <w:num w:numId="5" w16cid:durableId="1802457808">
    <w:abstractNumId w:val="7"/>
  </w:num>
  <w:num w:numId="6" w16cid:durableId="789981556">
    <w:abstractNumId w:val="3"/>
  </w:num>
  <w:num w:numId="7" w16cid:durableId="723871407">
    <w:abstractNumId w:val="2"/>
  </w:num>
  <w:num w:numId="8" w16cid:durableId="1005206615">
    <w:abstractNumId w:val="1"/>
  </w:num>
  <w:num w:numId="9" w16cid:durableId="107886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449"/>
    <w:rsid w:val="0015074B"/>
    <w:rsid w:val="002053FA"/>
    <w:rsid w:val="0029639D"/>
    <w:rsid w:val="002E5B78"/>
    <w:rsid w:val="00326F90"/>
    <w:rsid w:val="004B1845"/>
    <w:rsid w:val="0053232F"/>
    <w:rsid w:val="007F1419"/>
    <w:rsid w:val="008D75F7"/>
    <w:rsid w:val="009512C2"/>
    <w:rsid w:val="009F0253"/>
    <w:rsid w:val="00A90100"/>
    <w:rsid w:val="00A971B7"/>
    <w:rsid w:val="00AA1D8D"/>
    <w:rsid w:val="00B47730"/>
    <w:rsid w:val="00BD70A1"/>
    <w:rsid w:val="00C00138"/>
    <w:rsid w:val="00CB0664"/>
    <w:rsid w:val="00CD2FF4"/>
    <w:rsid w:val="00CF0400"/>
    <w:rsid w:val="00DB2F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808998"/>
  <w14:defaultImageDpi w14:val="300"/>
  <w15:docId w15:val="{411315AE-23DF-43E9-BD97-63C9679B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00" w:line="269" w:lineRule="auto"/>
    </w:pPr>
    <w:rPr>
      <w:rFonts w:ascii="맑은 고딕" w:eastAsia="맑은 고딕" w:hAnsi="맑은 고딕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0F6B6E"/>
      <w:sz w:val="25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0F6B6E"/>
      <w:sz w:val="22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i/>
      <w:iCs/>
      <w:color w:val="0F6B6E"/>
      <w:sz w:val="2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/>
      <w:spacing w:val="5"/>
      <w:kern w:val="28"/>
      <w:sz w:val="40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항만자동화용 iToF/eTOF 센서 실증 사업 RFP</dc:title>
  <dc:subject>R&amp;D 실증 단계 제안요청서 디자인 개선본</dc:subject>
  <dc:creator>python-docx</dc:creator>
  <cp:keywords/>
  <dc:description>generated by python-docx</dc:description>
  <cp:lastModifiedBy>gsi</cp:lastModifiedBy>
  <cp:revision>4</cp:revision>
  <cp:lastPrinted>2026-05-13T09:42:00Z</cp:lastPrinted>
  <dcterms:created xsi:type="dcterms:W3CDTF">2026-05-14T06:03:00Z</dcterms:created>
  <dcterms:modified xsi:type="dcterms:W3CDTF">2026-05-14T06:20:00Z</dcterms:modified>
  <cp:category/>
</cp:coreProperties>
</file>